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3F4" w:rsidRPr="00ED77B9" w:rsidRDefault="005043F4">
      <w:pPr>
        <w:spacing w:after="0" w:line="240" w:lineRule="auto"/>
        <w:jc w:val="both"/>
        <w:rPr>
          <w:rFonts w:ascii="Sylfaen" w:eastAsia="Merriweather" w:hAnsi="Sylfaen" w:cs="Merriweather"/>
          <w:b/>
          <w:color w:val="auto"/>
          <w:sz w:val="20"/>
          <w:szCs w:val="20"/>
        </w:rPr>
      </w:pPr>
    </w:p>
    <w:p w:rsidR="00353858" w:rsidRPr="00353858" w:rsidRDefault="00353858" w:rsidP="00353858">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rPr>
      </w:pPr>
      <w:r w:rsidRPr="00353858">
        <w:rPr>
          <w:rFonts w:ascii="Sylfaen" w:hAnsi="Sylfaen" w:cs="Arial"/>
          <w:sz w:val="24"/>
          <w:szCs w:val="24"/>
        </w:rPr>
        <w:t xml:space="preserve">საგანმანათლებლო  პროგრამის </w:t>
      </w:r>
    </w:p>
    <w:p w:rsidR="00353858" w:rsidRPr="00353858" w:rsidRDefault="00353858" w:rsidP="00353858">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rPr>
      </w:pPr>
      <w:r w:rsidRPr="00353858">
        <w:rPr>
          <w:rFonts w:ascii="Sylfaen" w:hAnsi="Sylfaen" w:cs="Arial"/>
          <w:sz w:val="24"/>
          <w:szCs w:val="24"/>
        </w:rPr>
        <w:t>დანართი N40</w:t>
      </w:r>
    </w:p>
    <w:p w:rsidR="00353858" w:rsidRPr="00353858" w:rsidRDefault="00353858" w:rsidP="00353858">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p>
    <w:p w:rsidR="00353858" w:rsidRPr="00353858" w:rsidRDefault="00353858" w:rsidP="00353858">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US"/>
        </w:rPr>
      </w:pPr>
    </w:p>
    <w:p w:rsidR="00353858" w:rsidRPr="00353858" w:rsidRDefault="00353858" w:rsidP="00353858">
      <w:pPr>
        <w:pBdr>
          <w:top w:val="none" w:sz="0" w:space="0" w:color="auto"/>
          <w:left w:val="none" w:sz="0" w:space="0" w:color="auto"/>
          <w:bottom w:val="none" w:sz="0" w:space="0" w:color="auto"/>
          <w:right w:val="none" w:sz="0" w:space="0" w:color="auto"/>
          <w:between w:val="none" w:sz="0" w:space="0" w:color="auto"/>
        </w:pBdr>
        <w:spacing w:after="160" w:line="252" w:lineRule="auto"/>
        <w:jc w:val="center"/>
        <w:rPr>
          <w:rFonts w:ascii="Sylfaen" w:hAnsi="Sylfaen"/>
          <w:sz w:val="24"/>
          <w:szCs w:val="24"/>
        </w:rPr>
      </w:pPr>
      <w:r w:rsidRPr="00353858">
        <w:rPr>
          <w:rFonts w:ascii="Sylfaen" w:hAnsi="Sylfaen"/>
          <w:sz w:val="24"/>
          <w:szCs w:val="24"/>
        </w:rPr>
        <w:t>სსიპ  კოლეჯი ,,ახალი ტალღა“</w:t>
      </w:r>
    </w:p>
    <w:p w:rsidR="00353858" w:rsidRPr="00353858" w:rsidRDefault="00353858" w:rsidP="00353858">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hAnsi="Sylfaen" w:cs="Times New Roman"/>
          <w:sz w:val="24"/>
          <w:szCs w:val="24"/>
          <w:highlight w:val="yellow"/>
          <w:lang w:val="en-GB"/>
        </w:rPr>
      </w:pPr>
    </w:p>
    <w:p w:rsidR="00353858" w:rsidRPr="00353858" w:rsidRDefault="00353858" w:rsidP="00353858">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hAnsi="Sylfaen"/>
          <w:sz w:val="24"/>
          <w:szCs w:val="24"/>
          <w:highlight w:val="yellow"/>
        </w:rPr>
      </w:pPr>
    </w:p>
    <w:p w:rsidR="00353858" w:rsidRPr="00353858" w:rsidRDefault="00353858" w:rsidP="00353858">
      <w:pPr>
        <w:pBdr>
          <w:top w:val="none" w:sz="0" w:space="0" w:color="auto"/>
          <w:left w:val="none" w:sz="0" w:space="0" w:color="auto"/>
          <w:bottom w:val="none" w:sz="0" w:space="0" w:color="auto"/>
          <w:right w:val="none" w:sz="0" w:space="0" w:color="auto"/>
          <w:between w:val="none" w:sz="0" w:space="0" w:color="auto"/>
        </w:pBdr>
        <w:spacing w:after="160" w:line="252" w:lineRule="auto"/>
        <w:jc w:val="center"/>
        <w:rPr>
          <w:rFonts w:ascii="Sylfaen" w:hAnsi="Sylfaen" w:cs="Times New Roman"/>
          <w:sz w:val="24"/>
          <w:szCs w:val="24"/>
        </w:rPr>
      </w:pPr>
      <w:r w:rsidRPr="00353858">
        <w:rPr>
          <w:rFonts w:ascii="Sylfaen" w:hAnsi="Sylfaen"/>
          <w:sz w:val="24"/>
          <w:szCs w:val="24"/>
        </w:rPr>
        <w:t>პროფესიული  საგანმანათლებლო პროგრამა</w:t>
      </w:r>
    </w:p>
    <w:p w:rsidR="00353858" w:rsidRPr="00353858" w:rsidRDefault="00353858" w:rsidP="00353858">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eastAsia="Arial Unicode MS" w:hAnsi="Sylfaen" w:cs="Arial Unicode MS"/>
          <w:b/>
          <w:color w:val="auto"/>
          <w:sz w:val="32"/>
          <w:szCs w:val="32"/>
          <w:lang w:val="en-US"/>
        </w:rPr>
      </w:pPr>
      <w:r w:rsidRPr="00353858">
        <w:rPr>
          <w:rFonts w:ascii="Sylfaen" w:hAnsi="Sylfaen"/>
          <w:b/>
          <w:sz w:val="24"/>
          <w:szCs w:val="24"/>
        </w:rPr>
        <w:t xml:space="preserve">                                                                                             </w:t>
      </w:r>
      <w:r w:rsidRPr="00353858">
        <w:rPr>
          <w:rFonts w:ascii="Sylfaen" w:eastAsia="Arial Unicode MS" w:hAnsi="Sylfaen" w:cs="Arial Unicode MS"/>
          <w:b/>
          <w:color w:val="auto"/>
          <w:sz w:val="32"/>
          <w:szCs w:val="32"/>
        </w:rPr>
        <w:t>საექთნო განათლება</w:t>
      </w:r>
    </w:p>
    <w:p w:rsidR="00353858" w:rsidRPr="00353858" w:rsidRDefault="00353858" w:rsidP="00353858">
      <w:pPr>
        <w:pBdr>
          <w:top w:val="none" w:sz="0" w:space="0" w:color="auto"/>
          <w:left w:val="none" w:sz="0" w:space="0" w:color="auto"/>
          <w:bottom w:val="none" w:sz="0" w:space="0" w:color="auto"/>
          <w:right w:val="none" w:sz="0" w:space="0" w:color="auto"/>
          <w:between w:val="none" w:sz="0" w:space="0" w:color="auto"/>
        </w:pBdr>
        <w:rPr>
          <w:rFonts w:ascii="Sylfaen" w:hAnsi="Sylfaen" w:cs="Arial"/>
          <w:b/>
          <w:sz w:val="32"/>
          <w:szCs w:val="32"/>
          <w:lang w:val="en-US"/>
        </w:rPr>
      </w:pPr>
    </w:p>
    <w:p w:rsidR="00353858" w:rsidRPr="00353858" w:rsidRDefault="00353858" w:rsidP="00353858">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lang w:val="en-US"/>
        </w:rPr>
      </w:pPr>
      <w:r w:rsidRPr="00353858">
        <w:rPr>
          <w:rFonts w:ascii="Sylfaen" w:hAnsi="Sylfaen" w:cs="Arial"/>
          <w:b/>
          <w:sz w:val="28"/>
          <w:szCs w:val="28"/>
        </w:rPr>
        <w:t xml:space="preserve">მოდული: </w:t>
      </w:r>
      <w:r w:rsidRPr="00353858">
        <w:rPr>
          <w:rFonts w:ascii="Sylfaen" w:eastAsia="Arial Unicode MS" w:hAnsi="Sylfaen" w:cs="Arial Unicode MS"/>
          <w:b/>
          <w:sz w:val="32"/>
          <w:szCs w:val="32"/>
        </w:rPr>
        <w:t>შემაჯამებელი კლინიკური პრაქტიკა - პედიატრია და მოზარდები</w:t>
      </w:r>
    </w:p>
    <w:p w:rsidR="00353858" w:rsidRPr="00353858" w:rsidRDefault="00353858" w:rsidP="00353858">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rPr>
      </w:pPr>
    </w:p>
    <w:p w:rsidR="00353858" w:rsidRPr="00353858" w:rsidRDefault="00353858" w:rsidP="00353858">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rPr>
      </w:pPr>
      <w:r w:rsidRPr="00353858">
        <w:rPr>
          <w:rFonts w:ascii="Sylfaen" w:hAnsi="Sylfaen" w:cs="Arial"/>
          <w:sz w:val="24"/>
          <w:szCs w:val="24"/>
        </w:rPr>
        <w:t xml:space="preserve">სტატუსი: </w:t>
      </w:r>
      <w:r w:rsidRPr="00353858">
        <w:rPr>
          <w:rFonts w:ascii="Sylfaen" w:eastAsia="Arial Unicode MS" w:hAnsi="Sylfaen" w:cs="Arial Unicode MS"/>
          <w:sz w:val="24"/>
          <w:szCs w:val="24"/>
        </w:rPr>
        <w:t xml:space="preserve">სავალდებულო/კლინიკური </w:t>
      </w:r>
    </w:p>
    <w:p w:rsidR="00353858" w:rsidRPr="00353858" w:rsidRDefault="00353858" w:rsidP="00353858">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b/>
          <w:sz w:val="20"/>
          <w:szCs w:val="20"/>
          <w:lang w:val="en-GB"/>
        </w:rPr>
      </w:pPr>
    </w:p>
    <w:p w:rsidR="00353858" w:rsidRPr="00353858" w:rsidRDefault="00353858" w:rsidP="00353858">
      <w:pPr>
        <w:pBdr>
          <w:top w:val="none" w:sz="0" w:space="0" w:color="auto"/>
          <w:left w:val="none" w:sz="0" w:space="0" w:color="auto"/>
          <w:bottom w:val="none" w:sz="0" w:space="0" w:color="auto"/>
          <w:right w:val="none" w:sz="0" w:space="0" w:color="auto"/>
          <w:between w:val="none" w:sz="0" w:space="0" w:color="auto"/>
        </w:pBdr>
        <w:spacing w:line="240" w:lineRule="auto"/>
        <w:rPr>
          <w:rFonts w:ascii="Sylfaen" w:hAnsi="Sylfaen"/>
          <w:b/>
          <w:sz w:val="20"/>
          <w:szCs w:val="20"/>
          <w:lang w:val="en-US"/>
        </w:rPr>
      </w:pPr>
    </w:p>
    <w:p w:rsidR="00353858" w:rsidRPr="00353858" w:rsidRDefault="00353858" w:rsidP="00353858">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cs="Times New Roman"/>
          <w:b/>
          <w:sz w:val="20"/>
          <w:szCs w:val="20"/>
          <w:lang w:val="en-US"/>
        </w:rPr>
      </w:pPr>
    </w:p>
    <w:p w:rsidR="00353858" w:rsidRPr="00353858" w:rsidRDefault="00353858" w:rsidP="00353858">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cs="Times New Roman"/>
          <w:b/>
          <w:sz w:val="20"/>
          <w:szCs w:val="20"/>
          <w:lang w:val="en-US"/>
        </w:rPr>
      </w:pPr>
    </w:p>
    <w:p w:rsidR="00353858" w:rsidRPr="00353858" w:rsidRDefault="00353858" w:rsidP="00353858">
      <w:pPr>
        <w:pBdr>
          <w:top w:val="none" w:sz="0" w:space="0" w:color="auto"/>
          <w:left w:val="none" w:sz="0" w:space="0" w:color="auto"/>
          <w:bottom w:val="none" w:sz="0" w:space="0" w:color="auto"/>
          <w:right w:val="none" w:sz="0" w:space="0" w:color="auto"/>
          <w:between w:val="none" w:sz="0" w:space="0" w:color="auto"/>
        </w:pBdr>
        <w:spacing w:before="120" w:line="240" w:lineRule="auto"/>
        <w:ind w:right="-341"/>
        <w:jc w:val="center"/>
        <w:rPr>
          <w:rFonts w:ascii="Sylfaen" w:hAnsi="Sylfaen"/>
          <w:b/>
          <w:sz w:val="20"/>
          <w:szCs w:val="20"/>
        </w:rPr>
      </w:pPr>
      <w:r w:rsidRPr="00353858">
        <w:rPr>
          <w:rFonts w:ascii="Sylfaen" w:hAnsi="Sylfaen"/>
          <w:b/>
          <w:sz w:val="20"/>
          <w:szCs w:val="20"/>
        </w:rPr>
        <w:t xml:space="preserve">ქობულეთი </w:t>
      </w:r>
    </w:p>
    <w:p w:rsidR="00353858" w:rsidRPr="00353858" w:rsidRDefault="00353858" w:rsidP="00353858">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eastAsia="Merriweather" w:hAnsi="Sylfaen" w:cs="Merriweather"/>
          <w:b/>
          <w:color w:val="auto"/>
          <w:sz w:val="20"/>
          <w:szCs w:val="20"/>
        </w:rPr>
      </w:pPr>
      <w:r w:rsidRPr="00353858">
        <w:rPr>
          <w:rFonts w:ascii="Sylfaen" w:eastAsia="Merriweather" w:hAnsi="Sylfaen" w:cs="Merriweather"/>
          <w:b/>
          <w:color w:val="auto"/>
          <w:sz w:val="20"/>
          <w:szCs w:val="20"/>
        </w:rPr>
        <w:t>2021 წელი</w:t>
      </w:r>
    </w:p>
    <w:p w:rsidR="00353858" w:rsidRDefault="00353858">
      <w:pPr>
        <w:spacing w:after="0" w:line="240" w:lineRule="auto"/>
        <w:jc w:val="center"/>
        <w:rPr>
          <w:rFonts w:ascii="Sylfaen" w:eastAsia="Arial Unicode MS" w:hAnsi="Sylfaen" w:cs="Arial Unicode MS"/>
          <w:b/>
          <w:color w:val="auto"/>
          <w:sz w:val="20"/>
          <w:szCs w:val="20"/>
        </w:rPr>
      </w:pPr>
    </w:p>
    <w:p w:rsidR="00353858" w:rsidRDefault="00353858">
      <w:pPr>
        <w:spacing w:after="0" w:line="240" w:lineRule="auto"/>
        <w:jc w:val="center"/>
        <w:rPr>
          <w:rFonts w:ascii="Sylfaen" w:eastAsia="Arial Unicode MS" w:hAnsi="Sylfaen" w:cs="Arial Unicode MS"/>
          <w:b/>
          <w:color w:val="auto"/>
          <w:sz w:val="20"/>
          <w:szCs w:val="20"/>
        </w:rPr>
      </w:pPr>
    </w:p>
    <w:p w:rsidR="00353858" w:rsidRDefault="00353858">
      <w:pPr>
        <w:spacing w:after="0" w:line="240" w:lineRule="auto"/>
        <w:jc w:val="center"/>
        <w:rPr>
          <w:rFonts w:ascii="Sylfaen" w:eastAsia="Arial Unicode MS" w:hAnsi="Sylfaen" w:cs="Arial Unicode MS"/>
          <w:b/>
          <w:color w:val="auto"/>
          <w:sz w:val="20"/>
          <w:szCs w:val="20"/>
        </w:rPr>
      </w:pPr>
    </w:p>
    <w:p w:rsidR="00353858" w:rsidRPr="002F595C" w:rsidRDefault="00353858">
      <w:pPr>
        <w:spacing w:after="0" w:line="240" w:lineRule="auto"/>
        <w:jc w:val="center"/>
        <w:rPr>
          <w:rFonts w:ascii="Sylfaen" w:eastAsia="Arial Unicode MS" w:hAnsi="Sylfaen" w:cs="Arial Unicode MS"/>
          <w:b/>
          <w:color w:val="auto"/>
          <w:sz w:val="20"/>
          <w:szCs w:val="20"/>
          <w:lang w:val="en-US"/>
        </w:rPr>
      </w:pPr>
    </w:p>
    <w:p w:rsidR="005043F4" w:rsidRPr="00ED77B9" w:rsidRDefault="00C94183">
      <w:pPr>
        <w:spacing w:after="0" w:line="240" w:lineRule="auto"/>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lastRenderedPageBreak/>
        <w:t>მოდული</w:t>
      </w:r>
    </w:p>
    <w:p w:rsidR="005043F4" w:rsidRPr="00ED77B9" w:rsidRDefault="00C94183">
      <w:pPr>
        <w:spacing w:after="0" w:line="240" w:lineRule="auto"/>
        <w:jc w:val="both"/>
        <w:rPr>
          <w:rFonts w:ascii="Sylfaen" w:eastAsia="Merriweather" w:hAnsi="Sylfaen" w:cs="Merriweather"/>
          <w:color w:val="auto"/>
          <w:sz w:val="20"/>
          <w:szCs w:val="20"/>
        </w:rPr>
      </w:pPr>
      <w:r w:rsidRPr="00ED77B9">
        <w:rPr>
          <w:rFonts w:ascii="Sylfaen" w:eastAsia="Arial Unicode MS" w:hAnsi="Sylfaen" w:cs="Arial Unicode MS"/>
          <w:b/>
          <w:color w:val="auto"/>
          <w:sz w:val="20"/>
          <w:szCs w:val="20"/>
        </w:rPr>
        <w:t>1.ზოგადი ინფორმაცია</w:t>
      </w:r>
    </w:p>
    <w:tbl>
      <w:tblPr>
        <w:tblStyle w:val="a5"/>
        <w:tblW w:w="14894"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465"/>
        <w:gridCol w:w="7429"/>
      </w:tblGrid>
      <w:tr w:rsidR="00ED77B9" w:rsidRPr="00ED77B9" w:rsidTr="0052462B">
        <w:trPr>
          <w:trHeight w:val="440"/>
        </w:trPr>
        <w:tc>
          <w:tcPr>
            <w:tcW w:w="7465" w:type="dxa"/>
          </w:tcPr>
          <w:p w:rsidR="005043F4" w:rsidRPr="00ED77B9" w:rsidRDefault="00C94183">
            <w:pPr>
              <w:ind w:right="906"/>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სარეგისტრაციო ნომერი</w:t>
            </w:r>
          </w:p>
        </w:tc>
        <w:tc>
          <w:tcPr>
            <w:tcW w:w="7429" w:type="dxa"/>
          </w:tcPr>
          <w:p w:rsidR="005043F4" w:rsidRPr="00ED77B9" w:rsidRDefault="0052462B">
            <w:pPr>
              <w:jc w:val="both"/>
              <w:rPr>
                <w:rFonts w:ascii="Sylfaen" w:eastAsia="Merriweather" w:hAnsi="Sylfaen" w:cs="Merriweather"/>
                <w:b/>
                <w:color w:val="auto"/>
                <w:sz w:val="20"/>
                <w:szCs w:val="20"/>
              </w:rPr>
            </w:pPr>
            <w:r w:rsidRPr="00437738">
              <w:rPr>
                <w:rFonts w:ascii="Sylfaen" w:eastAsia="Merriweather" w:hAnsi="Sylfaen" w:cs="Merriweather"/>
                <w:color w:val="auto"/>
                <w:sz w:val="20"/>
                <w:szCs w:val="20"/>
              </w:rPr>
              <w:t>091093</w:t>
            </w:r>
            <w:r>
              <w:rPr>
                <w:rFonts w:ascii="Sylfaen" w:eastAsia="Merriweather" w:hAnsi="Sylfaen" w:cs="Merriweather"/>
                <w:color w:val="auto"/>
                <w:sz w:val="20"/>
                <w:szCs w:val="20"/>
              </w:rPr>
              <w:t>3</w:t>
            </w:r>
          </w:p>
        </w:tc>
      </w:tr>
      <w:tr w:rsidR="00ED77B9" w:rsidRPr="00ED77B9" w:rsidTr="0052462B">
        <w:trPr>
          <w:trHeight w:val="420"/>
        </w:trPr>
        <w:tc>
          <w:tcPr>
            <w:tcW w:w="7465" w:type="dxa"/>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 xml:space="preserve">სახელწოდება     </w:t>
            </w:r>
          </w:p>
        </w:tc>
        <w:tc>
          <w:tcPr>
            <w:tcW w:w="7429" w:type="dxa"/>
          </w:tcPr>
          <w:p w:rsidR="005043F4" w:rsidRPr="00ED77B9" w:rsidRDefault="00982D1A">
            <w:pPr>
              <w:jc w:val="both"/>
              <w:rPr>
                <w:rFonts w:ascii="Sylfaen" w:eastAsia="Merriweather" w:hAnsi="Sylfaen" w:cs="Merriweather"/>
                <w:color w:val="auto"/>
                <w:sz w:val="20"/>
                <w:szCs w:val="20"/>
                <w:highlight w:val="yellow"/>
              </w:rPr>
            </w:pPr>
            <w:r w:rsidRPr="00ED77B9">
              <w:rPr>
                <w:rFonts w:ascii="Sylfaen" w:eastAsia="Arial Unicode MS" w:hAnsi="Sylfaen" w:cs="Arial Unicode MS"/>
                <w:color w:val="auto"/>
                <w:sz w:val="20"/>
                <w:szCs w:val="20"/>
              </w:rPr>
              <w:t>შემაჯამებელი კლინიკური პრაქტიკა - პედიატრია და მოზარდები</w:t>
            </w:r>
          </w:p>
        </w:tc>
      </w:tr>
      <w:tr w:rsidR="00ED77B9" w:rsidRPr="00ED77B9" w:rsidTr="0052462B">
        <w:trPr>
          <w:trHeight w:val="420"/>
        </w:trPr>
        <w:tc>
          <w:tcPr>
            <w:tcW w:w="7465" w:type="dxa"/>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გამოქვეყნების/ცვლილების თარიღი</w:t>
            </w:r>
          </w:p>
        </w:tc>
        <w:tc>
          <w:tcPr>
            <w:tcW w:w="7429" w:type="dxa"/>
          </w:tcPr>
          <w:p w:rsidR="005043F4" w:rsidRPr="008F0B40" w:rsidRDefault="007A02F2">
            <w:pPr>
              <w:jc w:val="both"/>
              <w:rPr>
                <w:rFonts w:ascii="Sylfaen" w:eastAsia="Merriweather" w:hAnsi="Sylfaen" w:cs="Merriweather"/>
                <w:color w:val="auto"/>
                <w:sz w:val="20"/>
                <w:szCs w:val="20"/>
              </w:rPr>
            </w:pPr>
            <w:r>
              <w:rPr>
                <w:rFonts w:ascii="Sylfaen" w:eastAsia="Merriweather" w:hAnsi="Sylfaen" w:cs="Merriweather"/>
                <w:color w:val="auto"/>
                <w:sz w:val="20"/>
                <w:szCs w:val="20"/>
                <w:lang w:val="en-US"/>
              </w:rPr>
              <w:t>21</w:t>
            </w:r>
            <w:r w:rsidR="008F0B40">
              <w:rPr>
                <w:rFonts w:ascii="Sylfaen" w:eastAsia="Merriweather" w:hAnsi="Sylfaen" w:cs="Merriweather"/>
                <w:color w:val="auto"/>
                <w:sz w:val="20"/>
                <w:szCs w:val="20"/>
              </w:rPr>
              <w:t>.</w:t>
            </w:r>
            <w:r>
              <w:rPr>
                <w:rFonts w:ascii="Sylfaen" w:eastAsia="Merriweather" w:hAnsi="Sylfaen" w:cs="Merriweather"/>
                <w:color w:val="auto"/>
                <w:sz w:val="20"/>
                <w:szCs w:val="20"/>
                <w:lang w:val="en-US"/>
              </w:rPr>
              <w:t>05</w:t>
            </w:r>
            <w:r w:rsidR="008F0B40">
              <w:rPr>
                <w:rFonts w:ascii="Sylfaen" w:eastAsia="Merriweather" w:hAnsi="Sylfaen" w:cs="Merriweather"/>
                <w:color w:val="auto"/>
                <w:sz w:val="20"/>
                <w:szCs w:val="20"/>
              </w:rPr>
              <w:t>.</w:t>
            </w:r>
            <w:r>
              <w:rPr>
                <w:rFonts w:ascii="Sylfaen" w:eastAsia="Merriweather" w:hAnsi="Sylfaen" w:cs="Merriweather"/>
                <w:color w:val="auto"/>
                <w:sz w:val="20"/>
                <w:szCs w:val="20"/>
                <w:lang w:val="en-US"/>
              </w:rPr>
              <w:t>2018</w:t>
            </w:r>
            <w:r w:rsidR="008F0B40">
              <w:rPr>
                <w:rFonts w:ascii="Sylfaen" w:eastAsia="Merriweather" w:hAnsi="Sylfaen" w:cs="Merriweather"/>
                <w:color w:val="auto"/>
                <w:sz w:val="20"/>
                <w:szCs w:val="20"/>
              </w:rPr>
              <w:t xml:space="preserve"> </w:t>
            </w:r>
            <w:r w:rsidR="008F0B40">
              <w:rPr>
                <w:rFonts w:ascii="Sylfaen" w:eastAsia="Merriweather" w:hAnsi="Sylfaen" w:cs="Merriweather"/>
                <w:sz w:val="20"/>
                <w:szCs w:val="20"/>
                <w:lang w:val="en-US"/>
              </w:rPr>
              <w:t xml:space="preserve"> </w:t>
            </w:r>
            <w:r w:rsidR="008F0B40">
              <w:rPr>
                <w:rFonts w:ascii="Sylfaen" w:hAnsi="Sylfaen" w:cs="Arial"/>
                <w:sz w:val="20"/>
                <w:szCs w:val="20"/>
                <w:lang w:val="en-US"/>
              </w:rPr>
              <w:t>/ 11.02.2021</w:t>
            </w:r>
            <w:r w:rsidR="00131EAF">
              <w:rPr>
                <w:rFonts w:ascii="Sylfaen" w:hAnsi="Sylfaen"/>
                <w:sz w:val="20"/>
                <w:szCs w:val="20"/>
              </w:rPr>
              <w:t>/15.09.2021</w:t>
            </w:r>
          </w:p>
        </w:tc>
      </w:tr>
      <w:tr w:rsidR="00ED77B9" w:rsidRPr="00ED77B9" w:rsidTr="0052462B">
        <w:trPr>
          <w:trHeight w:val="420"/>
        </w:trPr>
        <w:tc>
          <w:tcPr>
            <w:tcW w:w="7465" w:type="dxa"/>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მოცულობა კრედიტებში</w:t>
            </w:r>
          </w:p>
        </w:tc>
        <w:tc>
          <w:tcPr>
            <w:tcW w:w="7429" w:type="dxa"/>
          </w:tcPr>
          <w:p w:rsidR="005043F4" w:rsidRPr="00ED77B9" w:rsidRDefault="00C94183">
            <w:pPr>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3</w:t>
            </w:r>
          </w:p>
        </w:tc>
      </w:tr>
      <w:tr w:rsidR="00ED77B9" w:rsidRPr="00ED77B9" w:rsidTr="0052462B">
        <w:trPr>
          <w:trHeight w:val="420"/>
        </w:trPr>
        <w:tc>
          <w:tcPr>
            <w:tcW w:w="7465" w:type="dxa"/>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 xml:space="preserve">მოდულზე დაშვების წინაპირობა </w:t>
            </w:r>
          </w:p>
        </w:tc>
        <w:tc>
          <w:tcPr>
            <w:tcW w:w="7429" w:type="dxa"/>
          </w:tcPr>
          <w:p w:rsidR="005043F4" w:rsidRPr="00ED77B9" w:rsidRDefault="00982D1A">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კლინიკური პრაქტიკა - პედიატრია და მოზარდები</w:t>
            </w:r>
          </w:p>
        </w:tc>
      </w:tr>
      <w:tr w:rsidR="005043F4" w:rsidRPr="00ED77B9" w:rsidTr="0052462B">
        <w:trPr>
          <w:trHeight w:val="1100"/>
        </w:trPr>
        <w:tc>
          <w:tcPr>
            <w:tcW w:w="7465" w:type="dxa"/>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მოდულის აღწერა</w:t>
            </w:r>
          </w:p>
        </w:tc>
        <w:tc>
          <w:tcPr>
            <w:tcW w:w="7429" w:type="dxa"/>
          </w:tcPr>
          <w:p w:rsidR="005043F4" w:rsidRPr="00ED77B9" w:rsidRDefault="00C94183">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მოდულის დასრულების შემდეგ პირს შეუძლია:</w:t>
            </w:r>
          </w:p>
          <w:p w:rsidR="005043F4" w:rsidRPr="00ED77B9" w:rsidRDefault="00B67447">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ახალშობილის მოვლის ძირითადი და აუცილებელი პრინციპების განხორციელება</w:t>
            </w:r>
            <w:r>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მოზარდის ასაკთან მიმართებით სხვადასხვა დაავადების მართვა   </w:t>
            </w:r>
          </w:p>
        </w:tc>
      </w:tr>
    </w:tbl>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014FB0" w:rsidRPr="00ED77B9" w:rsidRDefault="00014FB0">
      <w:pPr>
        <w:spacing w:after="0" w:line="240" w:lineRule="auto"/>
        <w:jc w:val="both"/>
        <w:rPr>
          <w:rFonts w:ascii="Sylfaen" w:eastAsia="Merriweather" w:hAnsi="Sylfaen" w:cs="Merriweather"/>
          <w:b/>
          <w:color w:val="auto"/>
          <w:sz w:val="20"/>
          <w:szCs w:val="20"/>
        </w:rPr>
      </w:pPr>
    </w:p>
    <w:p w:rsidR="00014FB0" w:rsidRPr="00ED77B9" w:rsidRDefault="00014FB0">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bookmarkStart w:id="0" w:name="_gjdgxs" w:colFirst="0" w:colLast="0"/>
      <w:bookmarkEnd w:id="0"/>
    </w:p>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5043F4">
      <w:pPr>
        <w:spacing w:after="0" w:line="240" w:lineRule="auto"/>
        <w:jc w:val="both"/>
        <w:rPr>
          <w:rFonts w:ascii="Sylfaen" w:eastAsia="Merriweather" w:hAnsi="Sylfaen" w:cs="Merriweather"/>
          <w:b/>
          <w:color w:val="auto"/>
          <w:sz w:val="20"/>
          <w:szCs w:val="20"/>
        </w:rPr>
      </w:pPr>
    </w:p>
    <w:p w:rsidR="002F595C" w:rsidRDefault="002F595C">
      <w:pPr>
        <w:spacing w:after="0" w:line="240" w:lineRule="auto"/>
        <w:jc w:val="both"/>
        <w:rPr>
          <w:rFonts w:ascii="Sylfaen" w:eastAsia="Arial Unicode MS" w:hAnsi="Sylfaen" w:cs="Arial Unicode MS"/>
          <w:b/>
          <w:color w:val="auto"/>
          <w:sz w:val="20"/>
          <w:szCs w:val="20"/>
          <w:lang w:val="en-US"/>
        </w:rPr>
      </w:pPr>
    </w:p>
    <w:p w:rsidR="005043F4" w:rsidRPr="00ED77B9" w:rsidRDefault="00C94183">
      <w:pPr>
        <w:spacing w:after="0" w:line="240" w:lineRule="auto"/>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lastRenderedPageBreak/>
        <w:t>2. სტანდარტული ჩანაწერები</w:t>
      </w:r>
    </w:p>
    <w:p w:rsidR="005043F4" w:rsidRPr="00ED77B9" w:rsidRDefault="005043F4">
      <w:pPr>
        <w:spacing w:after="0" w:line="240" w:lineRule="auto"/>
        <w:jc w:val="both"/>
        <w:rPr>
          <w:rFonts w:ascii="Sylfaen" w:eastAsia="Merriweather" w:hAnsi="Sylfaen" w:cs="Merriweather"/>
          <w:color w:val="auto"/>
          <w:sz w:val="20"/>
          <w:szCs w:val="20"/>
        </w:rPr>
      </w:pPr>
    </w:p>
    <w:tbl>
      <w:tblPr>
        <w:tblStyle w:val="a6"/>
        <w:tblW w:w="148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62"/>
        <w:gridCol w:w="3716"/>
        <w:gridCol w:w="6027"/>
        <w:gridCol w:w="2189"/>
      </w:tblGrid>
      <w:tr w:rsidR="00ED77B9" w:rsidRPr="00ED77B9" w:rsidTr="00176CED">
        <w:trPr>
          <w:trHeight w:val="1100"/>
          <w:jc w:val="center"/>
        </w:trPr>
        <w:tc>
          <w:tcPr>
            <w:tcW w:w="2962" w:type="dxa"/>
            <w:shd w:val="clear" w:color="auto" w:fill="auto"/>
            <w:vAlign w:val="center"/>
          </w:tcPr>
          <w:p w:rsidR="005043F4" w:rsidRPr="00ED77B9" w:rsidRDefault="00C94183" w:rsidP="00014FB0">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სწავლის შედეგები</w:t>
            </w:r>
          </w:p>
          <w:p w:rsidR="005043F4" w:rsidRPr="00ED77B9" w:rsidRDefault="005043F4" w:rsidP="00014FB0">
            <w:pPr>
              <w:jc w:val="center"/>
              <w:rPr>
                <w:rFonts w:ascii="Sylfaen" w:eastAsia="Merriweather" w:hAnsi="Sylfaen" w:cs="Merriweather"/>
                <w:b/>
                <w:color w:val="auto"/>
                <w:sz w:val="20"/>
                <w:szCs w:val="20"/>
              </w:rPr>
            </w:pPr>
          </w:p>
        </w:tc>
        <w:tc>
          <w:tcPr>
            <w:tcW w:w="3716" w:type="dxa"/>
            <w:shd w:val="clear" w:color="auto" w:fill="auto"/>
            <w:vAlign w:val="center"/>
          </w:tcPr>
          <w:p w:rsidR="005043F4" w:rsidRPr="00ED77B9" w:rsidRDefault="00C94183" w:rsidP="00014FB0">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შესრულების კრიტერიუმები</w:t>
            </w:r>
          </w:p>
        </w:tc>
        <w:tc>
          <w:tcPr>
            <w:tcW w:w="6027" w:type="dxa"/>
            <w:shd w:val="clear" w:color="auto" w:fill="auto"/>
            <w:vAlign w:val="center"/>
          </w:tcPr>
          <w:p w:rsidR="005043F4" w:rsidRPr="00ED77B9" w:rsidRDefault="00C94183" w:rsidP="00014FB0">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კომპეტენციის პარამეტრების ფარგლები</w:t>
            </w:r>
            <w:r w:rsidRPr="00ED77B9">
              <w:rPr>
                <w:rFonts w:ascii="Sylfaen" w:eastAsia="Arial Unicode MS" w:hAnsi="Sylfaen" w:cs="Arial Unicode MS"/>
                <w:b/>
                <w:color w:val="auto"/>
                <w:sz w:val="20"/>
                <w:szCs w:val="20"/>
              </w:rPr>
              <w:br/>
            </w:r>
          </w:p>
        </w:tc>
        <w:tc>
          <w:tcPr>
            <w:tcW w:w="2189" w:type="dxa"/>
            <w:shd w:val="clear" w:color="auto" w:fill="auto"/>
            <w:vAlign w:val="center"/>
          </w:tcPr>
          <w:p w:rsidR="005043F4" w:rsidRPr="00ED77B9" w:rsidRDefault="005043F4" w:rsidP="00014FB0">
            <w:pPr>
              <w:jc w:val="center"/>
              <w:rPr>
                <w:rFonts w:ascii="Sylfaen" w:eastAsia="Merriweather" w:hAnsi="Sylfaen" w:cs="Merriweather"/>
                <w:b/>
                <w:color w:val="auto"/>
                <w:sz w:val="20"/>
                <w:szCs w:val="20"/>
              </w:rPr>
            </w:pPr>
          </w:p>
          <w:p w:rsidR="005043F4" w:rsidRPr="00ED77B9" w:rsidRDefault="00C94183" w:rsidP="00014FB0">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შეფასების მიმართულება</w:t>
            </w:r>
          </w:p>
        </w:tc>
      </w:tr>
      <w:tr w:rsidR="00ED77B9" w:rsidRPr="00ED77B9" w:rsidTr="00176CED">
        <w:trPr>
          <w:trHeight w:val="1040"/>
          <w:jc w:val="center"/>
        </w:trPr>
        <w:tc>
          <w:tcPr>
            <w:tcW w:w="2962" w:type="dxa"/>
            <w:shd w:val="clear" w:color="auto" w:fill="auto"/>
          </w:tcPr>
          <w:p w:rsidR="005043F4" w:rsidRPr="00ED77B9" w:rsidRDefault="00C94183" w:rsidP="00E600BC">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1.</w:t>
            </w:r>
            <w:r w:rsidR="00014FB0"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ახალშობილის მოვლის ძირითადი და აუცილებელი პრინციპების განხორციელება </w:t>
            </w:r>
          </w:p>
        </w:tc>
        <w:tc>
          <w:tcPr>
            <w:tcW w:w="3716" w:type="dxa"/>
            <w:tcBorders>
              <w:bottom w:val="single" w:sz="4" w:space="0" w:color="000000"/>
            </w:tcBorders>
            <w:shd w:val="clear" w:color="auto" w:fill="auto"/>
          </w:tcPr>
          <w:p w:rsidR="005043F4" w:rsidRPr="00ED77B9" w:rsidRDefault="00C94183">
            <w:pPr>
              <w:jc w:val="both"/>
              <w:rPr>
                <w:rFonts w:ascii="Sylfaen" w:eastAsia="Merriweather" w:hAnsi="Sylfaen" w:cs="Merriweather"/>
                <w:b/>
                <w:color w:val="auto"/>
                <w:sz w:val="20"/>
                <w:szCs w:val="20"/>
              </w:rPr>
            </w:pPr>
            <w:r w:rsidRPr="00ED77B9">
              <w:rPr>
                <w:rFonts w:ascii="Sylfaen" w:eastAsia="Merriweather" w:hAnsi="Sylfaen" w:cs="Merriweather"/>
                <w:color w:val="auto"/>
                <w:sz w:val="20"/>
                <w:szCs w:val="20"/>
              </w:rPr>
              <w:t>1.</w:t>
            </w:r>
            <w:r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ab/>
            </w:r>
            <w:r w:rsidR="00014FB0" w:rsidRPr="00ED77B9">
              <w:rPr>
                <w:rFonts w:ascii="Sylfaen" w:eastAsia="Arial Unicode MS" w:hAnsi="Sylfaen" w:cs="Arial Unicode MS"/>
                <w:color w:val="auto"/>
                <w:sz w:val="20"/>
                <w:szCs w:val="20"/>
              </w:rPr>
              <w:t xml:space="preserve">დავალების შესაბამისად, </w:t>
            </w:r>
            <w:r w:rsidRPr="00ED77B9">
              <w:rPr>
                <w:rFonts w:ascii="Sylfaen" w:eastAsia="Arial Unicode MS" w:hAnsi="Sylfaen" w:cs="Arial Unicode MS"/>
                <w:color w:val="auto"/>
                <w:sz w:val="20"/>
                <w:szCs w:val="20"/>
              </w:rPr>
              <w:t>მეთვალყურეობის ქვეშ</w:t>
            </w:r>
            <w:r w:rsidR="00014FB0"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w:t>
            </w:r>
            <w:r w:rsidR="00014FB0"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 xml:space="preserve"> სწორად ახორციელებს </w:t>
            </w:r>
            <w:r w:rsidRPr="00ED77B9">
              <w:rPr>
                <w:rFonts w:ascii="Sylfaen" w:eastAsia="Arial Unicode MS" w:hAnsi="Sylfaen" w:cs="Arial Unicode MS"/>
                <w:b/>
                <w:color w:val="auto"/>
                <w:sz w:val="20"/>
                <w:szCs w:val="20"/>
              </w:rPr>
              <w:t>ფიზიოლოგიური ახალშობილის მოვლის პრინციპებს;</w:t>
            </w:r>
          </w:p>
          <w:p w:rsidR="005043F4" w:rsidRPr="00ED77B9" w:rsidRDefault="00C94183" w:rsidP="00DF21E4">
            <w:pPr>
              <w:tabs>
                <w:tab w:val="left" w:pos="331"/>
              </w:tabs>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 xml:space="preserve">2.   </w:t>
            </w:r>
            <w:r w:rsidRPr="00ED77B9">
              <w:rPr>
                <w:rFonts w:ascii="Sylfaen" w:eastAsia="Arial Unicode MS" w:hAnsi="Sylfaen" w:cs="Arial Unicode MS"/>
                <w:color w:val="auto"/>
                <w:sz w:val="20"/>
                <w:szCs w:val="20"/>
              </w:rPr>
              <w:tab/>
            </w:r>
            <w:r w:rsidR="00014FB0" w:rsidRPr="00ED77B9">
              <w:rPr>
                <w:rFonts w:ascii="Sylfaen" w:eastAsia="Arial Unicode MS" w:hAnsi="Sylfaen" w:cs="Arial Unicode MS"/>
                <w:color w:val="auto"/>
                <w:sz w:val="20"/>
                <w:szCs w:val="20"/>
              </w:rPr>
              <w:t xml:space="preserve">დავალების შესაბამისად, </w:t>
            </w:r>
            <w:r w:rsidRPr="00ED77B9">
              <w:rPr>
                <w:rFonts w:ascii="Sylfaen" w:eastAsia="Arial Unicode MS" w:hAnsi="Sylfaen" w:cs="Arial Unicode MS"/>
                <w:color w:val="auto"/>
                <w:sz w:val="20"/>
                <w:szCs w:val="20"/>
              </w:rPr>
              <w:t>მეთვალყურეობის ქვეშ</w:t>
            </w:r>
            <w:r w:rsidR="00014FB0"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w:t>
            </w:r>
            <w:r w:rsidR="00014FB0"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 xml:space="preserve"> სწორად აწარმოებს ახალშობილის </w:t>
            </w:r>
            <w:r w:rsidRPr="00ED77B9">
              <w:rPr>
                <w:rFonts w:ascii="Sylfaen" w:eastAsia="Arial Unicode MS" w:hAnsi="Sylfaen" w:cs="Arial Unicode MS"/>
                <w:b/>
                <w:color w:val="auto"/>
                <w:sz w:val="20"/>
                <w:szCs w:val="20"/>
              </w:rPr>
              <w:t>პირველადი დახმარების (რესუსიტაციის) პრინციპებს;</w:t>
            </w:r>
          </w:p>
          <w:p w:rsidR="005043F4" w:rsidRPr="00ED77B9" w:rsidRDefault="00C94183" w:rsidP="00DF21E4">
            <w:pPr>
              <w:tabs>
                <w:tab w:val="left" w:pos="331"/>
              </w:tabs>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 xml:space="preserve">3.   </w:t>
            </w:r>
            <w:r w:rsidRPr="00ED77B9">
              <w:rPr>
                <w:rFonts w:ascii="Sylfaen" w:eastAsia="Arial Unicode MS" w:hAnsi="Sylfaen" w:cs="Arial Unicode MS"/>
                <w:color w:val="auto"/>
                <w:sz w:val="20"/>
                <w:szCs w:val="20"/>
              </w:rPr>
              <w:tab/>
            </w:r>
            <w:r w:rsidR="00014FB0" w:rsidRPr="00ED77B9">
              <w:rPr>
                <w:rFonts w:ascii="Sylfaen" w:eastAsia="Arial Unicode MS" w:hAnsi="Sylfaen" w:cs="Arial Unicode MS"/>
                <w:color w:val="auto"/>
                <w:sz w:val="20"/>
                <w:szCs w:val="20"/>
              </w:rPr>
              <w:t xml:space="preserve">დავალების შესაბამისად, </w:t>
            </w:r>
            <w:r w:rsidRPr="00ED77B9">
              <w:rPr>
                <w:rFonts w:ascii="Sylfaen" w:eastAsia="Arial Unicode MS" w:hAnsi="Sylfaen" w:cs="Arial Unicode MS"/>
                <w:color w:val="auto"/>
                <w:sz w:val="20"/>
                <w:szCs w:val="20"/>
              </w:rPr>
              <w:t>მეთვალყურეობის ქვეშ</w:t>
            </w:r>
            <w:r w:rsidR="00014FB0"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w:t>
            </w:r>
            <w:r w:rsidR="00014FB0"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 xml:space="preserve"> სწორად ახორციელებს დღენაკლული </w:t>
            </w:r>
            <w:r w:rsidRPr="00ED77B9">
              <w:rPr>
                <w:rFonts w:ascii="Sylfaen" w:eastAsia="Arial Unicode MS" w:hAnsi="Sylfaen" w:cs="Arial Unicode MS"/>
                <w:b/>
                <w:color w:val="auto"/>
                <w:sz w:val="20"/>
                <w:szCs w:val="20"/>
              </w:rPr>
              <w:t>ახალშობილის მოვლის ქმედებებს;</w:t>
            </w:r>
          </w:p>
          <w:p w:rsidR="005043F4" w:rsidRPr="00ED77B9" w:rsidRDefault="00C94183" w:rsidP="00DF21E4">
            <w:pPr>
              <w:tabs>
                <w:tab w:val="left" w:pos="331"/>
              </w:tabs>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4.   </w:t>
            </w:r>
            <w:r w:rsidRPr="00ED77B9">
              <w:rPr>
                <w:rFonts w:ascii="Sylfaen" w:eastAsia="Arial Unicode MS" w:hAnsi="Sylfaen" w:cs="Arial Unicode MS"/>
                <w:color w:val="auto"/>
                <w:sz w:val="20"/>
                <w:szCs w:val="20"/>
              </w:rPr>
              <w:tab/>
            </w:r>
            <w:r w:rsidR="00014FB0" w:rsidRPr="00ED77B9">
              <w:rPr>
                <w:rFonts w:ascii="Sylfaen" w:eastAsia="Arial Unicode MS" w:hAnsi="Sylfaen" w:cs="Arial Unicode MS"/>
                <w:color w:val="auto"/>
                <w:sz w:val="20"/>
                <w:szCs w:val="20"/>
              </w:rPr>
              <w:t xml:space="preserve">დავალების შესაბამისად, </w:t>
            </w:r>
            <w:r w:rsidRPr="00ED77B9">
              <w:rPr>
                <w:rFonts w:ascii="Sylfaen" w:eastAsia="Arial Unicode MS" w:hAnsi="Sylfaen" w:cs="Arial Unicode MS"/>
                <w:color w:val="auto"/>
                <w:sz w:val="20"/>
                <w:szCs w:val="20"/>
              </w:rPr>
              <w:t>მეთვალყურეობის ქვეშ</w:t>
            </w:r>
            <w:r w:rsidR="00014FB0"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w:t>
            </w:r>
            <w:r w:rsidR="00014FB0"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 xml:space="preserve"> ეხმარება მშობელს ძუძუთი კვების დროს და ახორციელებს Kangaroo მშობლის დედის მოვლის პრინციპს;</w:t>
            </w:r>
          </w:p>
          <w:p w:rsidR="005043F4" w:rsidRPr="00ED77B9" w:rsidRDefault="00C94183" w:rsidP="00DF21E4">
            <w:pPr>
              <w:tabs>
                <w:tab w:val="left" w:pos="331"/>
              </w:tabs>
              <w:jc w:val="both"/>
              <w:rPr>
                <w:rFonts w:ascii="Sylfaen" w:eastAsia="Merriweather" w:hAnsi="Sylfaen" w:cs="Merriweather"/>
                <w:b/>
                <w:color w:val="auto"/>
                <w:sz w:val="20"/>
                <w:szCs w:val="20"/>
              </w:rPr>
            </w:pPr>
            <w:r w:rsidRPr="00ED77B9">
              <w:rPr>
                <w:rFonts w:ascii="Sylfaen" w:eastAsia="Merriweather" w:hAnsi="Sylfaen" w:cs="Merriweather"/>
                <w:color w:val="auto"/>
                <w:sz w:val="20"/>
                <w:szCs w:val="20"/>
              </w:rPr>
              <w:t>5.</w:t>
            </w:r>
            <w:r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ab/>
            </w:r>
            <w:r w:rsidR="00014FB0" w:rsidRPr="00ED77B9">
              <w:rPr>
                <w:rFonts w:ascii="Sylfaen" w:eastAsia="Arial Unicode MS" w:hAnsi="Sylfaen" w:cs="Arial Unicode MS"/>
                <w:color w:val="auto"/>
                <w:sz w:val="20"/>
                <w:szCs w:val="20"/>
              </w:rPr>
              <w:t xml:space="preserve">დავალების შესაბამისად, </w:t>
            </w:r>
            <w:r w:rsidRPr="00ED77B9">
              <w:rPr>
                <w:rFonts w:ascii="Sylfaen" w:eastAsia="Arial Unicode MS" w:hAnsi="Sylfaen" w:cs="Arial Unicode MS"/>
                <w:color w:val="auto"/>
                <w:sz w:val="20"/>
                <w:szCs w:val="20"/>
              </w:rPr>
              <w:t>მეთვალყურეობის ქვეშ</w:t>
            </w:r>
            <w:r w:rsidR="00014FB0"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w:t>
            </w:r>
            <w:r w:rsidR="00014FB0"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 xml:space="preserve"> სწორად უკეთებს იდენტიფიცირებას ახალშობილის განყოფილების </w:t>
            </w:r>
            <w:r w:rsidRPr="00ED77B9">
              <w:rPr>
                <w:rFonts w:ascii="Sylfaen" w:eastAsia="Arial Unicode MS" w:hAnsi="Sylfaen" w:cs="Arial Unicode MS"/>
                <w:b/>
                <w:color w:val="auto"/>
                <w:sz w:val="20"/>
                <w:szCs w:val="20"/>
              </w:rPr>
              <w:t>მოწყობის სქემას და მის აღჭურვილობას;</w:t>
            </w:r>
          </w:p>
          <w:p w:rsidR="005043F4" w:rsidRPr="00ED77B9" w:rsidRDefault="00C94183">
            <w:pPr>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6.</w:t>
            </w:r>
            <w:r w:rsidR="00014FB0" w:rsidRPr="00ED77B9">
              <w:rPr>
                <w:rFonts w:ascii="Sylfaen" w:eastAsia="Merriweather" w:hAnsi="Sylfaen" w:cs="Merriweather"/>
                <w:b/>
                <w:color w:val="auto"/>
                <w:sz w:val="20"/>
                <w:szCs w:val="20"/>
              </w:rPr>
              <w:t xml:space="preserve"> </w:t>
            </w:r>
            <w:r w:rsidRPr="00ED77B9">
              <w:rPr>
                <w:rFonts w:ascii="Sylfaen" w:eastAsia="Arial Unicode MS" w:hAnsi="Sylfaen" w:cs="Arial Unicode MS"/>
                <w:b/>
                <w:color w:val="auto"/>
                <w:sz w:val="20"/>
                <w:szCs w:val="20"/>
              </w:rPr>
              <w:t xml:space="preserve">საექთნო </w:t>
            </w:r>
            <w:r w:rsidR="00E600BC" w:rsidRPr="00ED77B9">
              <w:rPr>
                <w:rFonts w:ascii="Sylfaen" w:eastAsia="Arial Unicode MS" w:hAnsi="Sylfaen" w:cs="Arial Unicode MS"/>
                <w:b/>
                <w:color w:val="auto"/>
                <w:sz w:val="20"/>
                <w:szCs w:val="20"/>
              </w:rPr>
              <w:t xml:space="preserve">პროცესისა და </w:t>
            </w:r>
            <w:r w:rsidRPr="00ED77B9">
              <w:rPr>
                <w:rFonts w:ascii="Sylfaen" w:eastAsia="Arial Unicode MS" w:hAnsi="Sylfaen" w:cs="Arial Unicode MS"/>
                <w:b/>
                <w:color w:val="auto"/>
                <w:sz w:val="20"/>
                <w:szCs w:val="20"/>
              </w:rPr>
              <w:t>მანიპულაციების</w:t>
            </w:r>
            <w:r w:rsidRPr="00ED77B9">
              <w:rPr>
                <w:rFonts w:ascii="Sylfaen" w:eastAsia="Arial Unicode MS" w:hAnsi="Sylfaen" w:cs="Arial Unicode MS"/>
                <w:color w:val="auto"/>
                <w:sz w:val="20"/>
                <w:szCs w:val="20"/>
              </w:rPr>
              <w:t xml:space="preserve"> დროს სწორად ამყარებს კომუნიკაცი</w:t>
            </w:r>
            <w:r w:rsidR="00192264">
              <w:rPr>
                <w:rFonts w:ascii="Sylfaen" w:eastAsia="Arial Unicode MS" w:hAnsi="Sylfaen" w:cs="Arial Unicode MS"/>
                <w:color w:val="auto"/>
                <w:sz w:val="20"/>
                <w:szCs w:val="20"/>
              </w:rPr>
              <w:t>ა</w:t>
            </w:r>
            <w:r w:rsidRPr="00ED77B9">
              <w:rPr>
                <w:rFonts w:ascii="Sylfaen" w:eastAsia="Arial Unicode MS" w:hAnsi="Sylfaen" w:cs="Arial Unicode MS"/>
                <w:color w:val="auto"/>
                <w:sz w:val="20"/>
                <w:szCs w:val="20"/>
              </w:rPr>
              <w:t>ს პაციენტთან;</w:t>
            </w:r>
          </w:p>
          <w:p w:rsidR="005043F4" w:rsidRPr="00ED77B9" w:rsidRDefault="00C94183">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lastRenderedPageBreak/>
              <w:t>7.</w:t>
            </w:r>
            <w:r w:rsidR="00E600BC" w:rsidRPr="00ED77B9">
              <w:rPr>
                <w:rFonts w:ascii="Sylfaen" w:eastAsia="Arial Unicode MS" w:hAnsi="Sylfaen" w:cs="Arial Unicode MS"/>
                <w:color w:val="auto"/>
                <w:sz w:val="20"/>
                <w:szCs w:val="20"/>
                <w:lang w:val="en-US"/>
              </w:rPr>
              <w:t xml:space="preserve"> </w:t>
            </w:r>
            <w:r w:rsidRPr="00ED77B9">
              <w:rPr>
                <w:rFonts w:ascii="Sylfaen" w:eastAsia="Arial Unicode MS" w:hAnsi="Sylfaen" w:cs="Arial Unicode MS"/>
                <w:b/>
                <w:color w:val="auto"/>
                <w:sz w:val="20"/>
                <w:szCs w:val="20"/>
              </w:rPr>
              <w:t>საექთნო მანიპულაციის</w:t>
            </w:r>
            <w:r w:rsidRPr="00ED77B9">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9B584E">
              <w:rPr>
                <w:rFonts w:ascii="Sylfaen" w:eastAsia="Arial Unicode MS" w:hAnsi="Sylfaen" w:cs="Arial Unicode MS"/>
                <w:color w:val="auto"/>
                <w:sz w:val="20"/>
                <w:szCs w:val="20"/>
              </w:rPr>
              <w:t>ასპექტებს</w:t>
            </w:r>
            <w:r w:rsidRPr="00ED77B9">
              <w:rPr>
                <w:rFonts w:ascii="Sylfaen" w:eastAsia="Arial Unicode MS" w:hAnsi="Sylfaen" w:cs="Arial Unicode MS"/>
                <w:color w:val="auto"/>
                <w:sz w:val="20"/>
                <w:szCs w:val="20"/>
              </w:rPr>
              <w:t>;</w:t>
            </w:r>
          </w:p>
          <w:p w:rsidR="005043F4" w:rsidRPr="00ED77B9" w:rsidRDefault="00C94183">
            <w:pPr>
              <w:jc w:val="both"/>
              <w:rPr>
                <w:rFonts w:ascii="Sylfaen" w:eastAsia="Merriweather" w:hAnsi="Sylfaen" w:cs="Merriweather"/>
                <w:b/>
                <w:color w:val="auto"/>
                <w:sz w:val="20"/>
                <w:szCs w:val="20"/>
                <w:highlight w:val="white"/>
              </w:rPr>
            </w:pPr>
            <w:r w:rsidRPr="00ED77B9">
              <w:rPr>
                <w:rFonts w:ascii="Sylfaen" w:eastAsia="Merriweather" w:hAnsi="Sylfaen" w:cs="Merriweather"/>
                <w:color w:val="auto"/>
                <w:sz w:val="20"/>
                <w:szCs w:val="20"/>
              </w:rPr>
              <w:t>8.</w:t>
            </w:r>
            <w:r w:rsidR="00DF21E4" w:rsidRPr="00ED77B9">
              <w:rPr>
                <w:rFonts w:ascii="Sylfaen" w:eastAsia="Merriweather" w:hAnsi="Sylfaen" w:cs="Merriweather"/>
                <w:color w:val="auto"/>
                <w:sz w:val="20"/>
                <w:szCs w:val="20"/>
                <w:lang w:val="en-US"/>
              </w:rPr>
              <w:t xml:space="preserve"> </w:t>
            </w:r>
            <w:r w:rsidRPr="00ED77B9">
              <w:rPr>
                <w:rFonts w:ascii="Sylfaen" w:eastAsia="Arial Unicode MS" w:hAnsi="Sylfaen" w:cs="Arial Unicode MS"/>
                <w:color w:val="auto"/>
                <w:sz w:val="20"/>
                <w:szCs w:val="20"/>
                <w:highlight w:val="white"/>
              </w:rPr>
              <w:t xml:space="preserve">განხორციელებული </w:t>
            </w:r>
            <w:r w:rsidRPr="00ED77B9">
              <w:rPr>
                <w:rFonts w:ascii="Sylfaen" w:eastAsia="Arial Unicode MS" w:hAnsi="Sylfaen" w:cs="Arial Unicode MS"/>
                <w:b/>
                <w:color w:val="auto"/>
                <w:sz w:val="20"/>
                <w:szCs w:val="20"/>
                <w:highlight w:val="white"/>
              </w:rPr>
              <w:t>საექთნო პროცესისა</w:t>
            </w:r>
            <w:r w:rsidRPr="00ED77B9">
              <w:rPr>
                <w:rFonts w:ascii="Sylfaen" w:eastAsia="Arial Unicode MS" w:hAnsi="Sylfaen" w:cs="Arial Unicode MS"/>
                <w:color w:val="auto"/>
                <w:sz w:val="20"/>
                <w:szCs w:val="20"/>
                <w:highlight w:val="white"/>
              </w:rPr>
              <w:t xml:space="preserve"> და ჩატარებული მანიპულაციის  შედეგად სწორად</w:t>
            </w:r>
            <w:r w:rsidR="00DF21E4" w:rsidRPr="00ED77B9">
              <w:rPr>
                <w:rFonts w:ascii="Sylfaen" w:eastAsia="Arial Unicode MS" w:hAnsi="Sylfaen" w:cs="Arial Unicode MS"/>
                <w:color w:val="auto"/>
                <w:sz w:val="20"/>
                <w:szCs w:val="20"/>
                <w:highlight w:val="white"/>
                <w:lang w:val="en-US"/>
              </w:rPr>
              <w:t xml:space="preserve">, </w:t>
            </w:r>
            <w:r w:rsidR="00DF21E4" w:rsidRPr="00ED77B9">
              <w:rPr>
                <w:rFonts w:ascii="Sylfaen" w:eastAsia="Arial Unicode MS" w:hAnsi="Sylfaen" w:cs="Arial Unicode MS"/>
                <w:color w:val="auto"/>
                <w:sz w:val="20"/>
                <w:szCs w:val="20"/>
                <w:highlight w:val="white"/>
              </w:rPr>
              <w:t>გრამატიკული და ენობრივი სისწორის</w:t>
            </w:r>
            <w:r w:rsidRPr="00ED77B9">
              <w:rPr>
                <w:rFonts w:ascii="Sylfaen" w:eastAsia="Arial Unicode MS" w:hAnsi="Sylfaen" w:cs="Arial Unicode MS"/>
                <w:color w:val="auto"/>
                <w:sz w:val="20"/>
                <w:szCs w:val="20"/>
                <w:highlight w:val="white"/>
              </w:rPr>
              <w:t xml:space="preserve"> ავსებს შესაბამის სამედიცინო</w:t>
            </w:r>
            <w:r w:rsidRPr="00ED77B9">
              <w:rPr>
                <w:rFonts w:ascii="Sylfaen" w:eastAsia="Arial Unicode MS" w:hAnsi="Sylfaen" w:cs="Arial Unicode MS"/>
                <w:b/>
                <w:color w:val="auto"/>
                <w:sz w:val="20"/>
                <w:szCs w:val="20"/>
                <w:highlight w:val="white"/>
              </w:rPr>
              <w:t xml:space="preserve"> დოკუმენტაციას;</w:t>
            </w:r>
          </w:p>
          <w:p w:rsidR="005043F4" w:rsidRPr="00ED77B9" w:rsidRDefault="00C94183">
            <w:pPr>
              <w:jc w:val="both"/>
              <w:rPr>
                <w:rFonts w:ascii="Sylfaen" w:eastAsia="Merriweather" w:hAnsi="Sylfaen" w:cs="Merriweather"/>
                <w:b/>
                <w:color w:val="auto"/>
                <w:sz w:val="20"/>
                <w:szCs w:val="20"/>
                <w:highlight w:val="white"/>
              </w:rPr>
            </w:pPr>
            <w:r w:rsidRPr="00ED77B9">
              <w:rPr>
                <w:rFonts w:ascii="Sylfaen" w:eastAsia="Arial Unicode MS" w:hAnsi="Sylfaen" w:cs="Arial Unicode MS"/>
                <w:color w:val="auto"/>
                <w:sz w:val="20"/>
                <w:szCs w:val="20"/>
                <w:highlight w:val="white"/>
              </w:rPr>
              <w:t>9.</w:t>
            </w:r>
            <w:r w:rsidR="00DF21E4" w:rsidRPr="00ED77B9">
              <w:rPr>
                <w:rFonts w:ascii="Sylfaen" w:eastAsia="Arial Unicode MS" w:hAnsi="Sylfaen" w:cs="Arial Unicode MS"/>
                <w:color w:val="auto"/>
                <w:sz w:val="20"/>
                <w:szCs w:val="20"/>
                <w:highlight w:val="white"/>
                <w:lang w:val="en-US"/>
              </w:rPr>
              <w:t xml:space="preserve"> </w:t>
            </w:r>
            <w:r w:rsidRPr="00ED77B9">
              <w:rPr>
                <w:rFonts w:ascii="Sylfaen" w:eastAsia="Arial Unicode MS" w:hAnsi="Sylfaen" w:cs="Arial Unicode MS"/>
                <w:b/>
                <w:color w:val="auto"/>
                <w:sz w:val="20"/>
                <w:szCs w:val="20"/>
                <w:highlight w:val="white"/>
              </w:rPr>
              <w:t>საექთნო მანიპულაციების</w:t>
            </w:r>
            <w:r w:rsidRPr="00ED77B9">
              <w:rPr>
                <w:rFonts w:ascii="Sylfaen" w:eastAsia="Arial Unicode MS" w:hAnsi="Sylfaen" w:cs="Arial Unicode MS"/>
                <w:color w:val="auto"/>
                <w:sz w:val="20"/>
                <w:szCs w:val="20"/>
                <w:highlight w:val="white"/>
              </w:rPr>
              <w:t xml:space="preserve"> დროს იცავს ჰიგიენისა და ნარჩენების მართვის წესებს.</w:t>
            </w:r>
          </w:p>
          <w:p w:rsidR="005043F4" w:rsidRPr="00ED77B9" w:rsidRDefault="005043F4">
            <w:pPr>
              <w:ind w:left="360"/>
              <w:jc w:val="both"/>
              <w:rPr>
                <w:rFonts w:ascii="Sylfaen" w:eastAsia="Merriweather" w:hAnsi="Sylfaen" w:cs="Merriweather"/>
                <w:color w:val="auto"/>
                <w:sz w:val="20"/>
                <w:szCs w:val="20"/>
              </w:rPr>
            </w:pPr>
          </w:p>
        </w:tc>
        <w:tc>
          <w:tcPr>
            <w:tcW w:w="6027" w:type="dxa"/>
            <w:tcBorders>
              <w:top w:val="single" w:sz="7" w:space="0" w:color="000000"/>
              <w:left w:val="single" w:sz="7" w:space="0" w:color="000000"/>
              <w:bottom w:val="single" w:sz="7" w:space="0" w:color="000000"/>
              <w:right w:val="single" w:sz="7" w:space="0" w:color="000000"/>
            </w:tcBorders>
            <w:tcMar>
              <w:top w:w="100" w:type="dxa"/>
              <w:left w:w="100" w:type="dxa"/>
              <w:bottom w:w="100" w:type="dxa"/>
              <w:right w:w="100" w:type="dxa"/>
            </w:tcMar>
          </w:tcPr>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lastRenderedPageBreak/>
              <w:t>ფიზიოლოგიური ახალშობილის მოვლის პრინციპები: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ტემპერატურის შენარჩუნება, ახალშობილის იდენტიფიკაცია, K ვიტამინის ინექცია, ძუძუთი კვების ინიციაცია; აპგარის </w:t>
            </w:r>
            <w:r w:rsidR="009B584E">
              <w:rPr>
                <w:rFonts w:ascii="Sylfaen" w:eastAsia="Arial Unicode MS" w:hAnsi="Sylfaen" w:cs="Arial Unicode MS"/>
                <w:color w:val="auto"/>
                <w:sz w:val="20"/>
                <w:szCs w:val="20"/>
              </w:rPr>
              <w:t>სკალის</w:t>
            </w:r>
            <w:r w:rsidRPr="00ED77B9">
              <w:rPr>
                <w:rFonts w:ascii="Sylfaen" w:eastAsia="Arial Unicode MS" w:hAnsi="Sylfaen" w:cs="Arial Unicode MS"/>
                <w:color w:val="auto"/>
                <w:sz w:val="20"/>
                <w:szCs w:val="20"/>
              </w:rPr>
              <w:t xml:space="preserve"> გამოთვლა </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პირველადი დახმარების (რესუსიტაციის) პრინციპები: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ახალშობილის საჰაერო გზების და ცირკულაციის შენარჩუნება;  ახალშობილის რესუსიტაციის ალგორითმი</w:t>
            </w:r>
            <w:r w:rsidR="00C07701">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(ამერიკის გულის ასოციაცია)</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ახალშობილის მოვლის ქმედებები: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დღენაკლული ახალშობილის დეფინიცია, სასიცოცხლო ფუნქციების მონიტორინგი; აქტივობის მონიტორინგი; კანის პერფუზიის მონიტორინგი; არტერიული სისხლის გაზების და ელექტროლიტების მონიტორინგი; </w:t>
            </w:r>
            <w:r w:rsidR="00C07701">
              <w:rPr>
                <w:rFonts w:ascii="Sylfaen" w:eastAsia="Arial Unicode MS" w:hAnsi="Sylfaen" w:cs="Arial Unicode MS"/>
                <w:color w:val="auto"/>
                <w:sz w:val="20"/>
                <w:szCs w:val="20"/>
              </w:rPr>
              <w:t>რისკ-ფაქტორების</w:t>
            </w:r>
            <w:r w:rsidRPr="00ED77B9">
              <w:rPr>
                <w:rFonts w:ascii="Sylfaen" w:eastAsia="Arial Unicode MS" w:hAnsi="Sylfaen" w:cs="Arial Unicode MS"/>
                <w:color w:val="auto"/>
                <w:sz w:val="20"/>
                <w:szCs w:val="20"/>
              </w:rPr>
              <w:t xml:space="preserve"> განსაზღვრა (აპნოეს შეტევები, სეფსისის განვითარება). წონის მატების დინამიკა, საშვილოსნოს გარემოს შექმნაა; ბავშვის პოზიცია, ტემპერატურული რეჟიმის დაცვა, ინკუბატორის (კუვეზის) მართვა; ოქსიგენო თერაპია; ფოტო თერაპია; ნოზოკომიური ინფექციების პრევენცია; კვება და ნუტრიცია; მასაჟის და კომფორტის მინიჭება; იმუნიზაცია; ოჯახის მხარდაჭერა; მშობლების განათლება; ანთროპომეტრია;</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4.Kangaroo მშობლის დედის მოვლის ეფექტი ძუძუთი კვების დროს; Kangaroo მშობლის პოზიცია;</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მოწყობის სქემა და მისი აღჭურვილობა:</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ახალშობილის კუვეზი (ინკუპატორი); სასიცოცხლო ფუნქციების მონიტორინგი; ფოტოთერაპიის მოწყობილობა; ჟანგბადის და ჰაერის შემრევი მოწყობილობა; პაციენტის გამათბობელი მოწყობილობა; სახარჯი მასალა: პერიფერიული ვენის კათეტერების, საინტუბაციო მილები, ჟანგბადის ნიღბები, </w:t>
            </w:r>
            <w:r w:rsidRPr="00ED77B9">
              <w:rPr>
                <w:rFonts w:ascii="Sylfaen" w:eastAsia="Arial Unicode MS" w:hAnsi="Sylfaen" w:cs="Arial Unicode MS"/>
                <w:color w:val="auto"/>
                <w:sz w:val="20"/>
                <w:szCs w:val="20"/>
              </w:rPr>
              <w:lastRenderedPageBreak/>
              <w:t>ამბუს პარკი, ნაზოგასტრალური მილები, ცენტრალური ვენის კათეტერები, ჭიპის ვენის კათეტერები, პიკლაინი.</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b/>
                <w:color w:val="auto"/>
                <w:sz w:val="20"/>
                <w:szCs w:val="20"/>
              </w:rPr>
              <w:t>საექთნო მანიპულაციები</w:t>
            </w:r>
            <w:r w:rsidR="00B67447">
              <w:rPr>
                <w:rFonts w:ascii="Sylfaen" w:eastAsia="Arial Unicode MS" w:hAnsi="Sylfaen" w:cs="Arial Unicode MS"/>
                <w:b/>
                <w:color w:val="auto"/>
                <w:sz w:val="20"/>
                <w:szCs w:val="20"/>
              </w:rPr>
              <w:t>:</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პაციენტის და სამუშაო არის მომზადება.</w:t>
            </w:r>
          </w:p>
          <w:p w:rsidR="005758ED" w:rsidRPr="00ED77B9" w:rsidRDefault="005758ED" w:rsidP="00176CED">
            <w:pPr>
              <w:contextualSpacing/>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5758ED" w:rsidRPr="00ED77B9" w:rsidRDefault="005758ED" w:rsidP="00176CED">
            <w:pPr>
              <w:contextualSpacing/>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 xml:space="preserve">ხელების დაცვა </w:t>
            </w:r>
            <w:r w:rsidR="00192264">
              <w:rPr>
                <w:rFonts w:ascii="Sylfaen" w:eastAsia="Arial Unicode MS" w:hAnsi="Sylfaen" w:cs="Arial Unicode MS"/>
                <w:color w:val="auto"/>
                <w:sz w:val="20"/>
                <w:szCs w:val="20"/>
              </w:rPr>
              <w:t>ხელთათმანი, კანის, ტანსაცმლის დაცვა - ხალათი/წინსაფარი, სათვალე - თვალის დაცვა, სახის ფარი, ქირურგიული ნიღაბი, რესპირატორი,</w:t>
            </w:r>
            <w:r w:rsidRPr="00ED77B9">
              <w:rPr>
                <w:rFonts w:ascii="Sylfaen" w:eastAsia="Merriweather" w:hAnsi="Sylfaen" w:cs="Merriweather"/>
                <w:b/>
                <w:color w:val="auto"/>
                <w:sz w:val="20"/>
                <w:szCs w:val="20"/>
              </w:rPr>
              <w:t xml:space="preserve"> </w:t>
            </w:r>
            <w:r w:rsidRPr="00ED77B9">
              <w:rPr>
                <w:rFonts w:ascii="Sylfaen" w:eastAsia="Arial Unicode MS" w:hAnsi="Sylfaen" w:cs="Arial Unicode MS"/>
                <w:color w:val="auto"/>
                <w:sz w:val="20"/>
                <w:szCs w:val="20"/>
              </w:rPr>
              <w:t>ფეხსაცმელი/ბახილები</w:t>
            </w:r>
            <w:r w:rsidRPr="00ED77B9">
              <w:rPr>
                <w:rFonts w:ascii="Sylfaen" w:eastAsia="Merriweather" w:hAnsi="Sylfaen" w:cs="Merriweather"/>
                <w:b/>
                <w:color w:val="auto"/>
                <w:sz w:val="20"/>
                <w:szCs w:val="20"/>
              </w:rPr>
              <w:t xml:space="preserve">, </w:t>
            </w:r>
            <w:r w:rsidRPr="00ED77B9">
              <w:rPr>
                <w:rFonts w:ascii="Sylfaen" w:eastAsia="Arial Unicode MS" w:hAnsi="Sylfaen" w:cs="Arial Unicode MS"/>
                <w:color w:val="auto"/>
                <w:sz w:val="20"/>
                <w:szCs w:val="20"/>
              </w:rPr>
              <w:t>ქუდი/ თმის ჩაჩი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რითმი, არტერული წნევა, საშუალო არტერიული წნევა, ტემპერატურა,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w:t>
            </w:r>
            <w:r w:rsidR="00192264">
              <w:rPr>
                <w:rFonts w:ascii="Sylfaen" w:eastAsia="Arial Unicode MS" w:hAnsi="Sylfaen" w:cs="Arial Unicode MS"/>
                <w:color w:val="auto"/>
                <w:sz w:val="20"/>
                <w:szCs w:val="20"/>
              </w:rPr>
              <w:t>ნიღბის</w:t>
            </w:r>
            <w:r w:rsidRPr="00ED77B9">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w:t>
            </w:r>
            <w:r w:rsidR="00176CED"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პაციენტის გაზთა ცვლის ნიშნების ნორმის და პათოლოგიის ამოცნობა.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რითმი,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192264">
              <w:rPr>
                <w:rFonts w:ascii="Sylfaen" w:eastAsia="Arial Unicode MS" w:hAnsi="Sylfaen" w:cs="Arial Unicode MS"/>
                <w:color w:val="auto"/>
                <w:sz w:val="20"/>
                <w:szCs w:val="20"/>
              </w:rPr>
              <w:t>გულ-ფილტვის</w:t>
            </w:r>
            <w:r w:rsidRPr="00ED77B9">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w:t>
            </w:r>
            <w:r w:rsidR="00192264">
              <w:rPr>
                <w:rFonts w:ascii="Sylfaen" w:eastAsia="Arial Unicode MS" w:hAnsi="Sylfaen" w:cs="Arial Unicode MS"/>
                <w:color w:val="auto"/>
                <w:sz w:val="20"/>
                <w:szCs w:val="20"/>
              </w:rPr>
              <w:t>, BLS/</w:t>
            </w:r>
            <w:r w:rsidRPr="00ED77B9">
              <w:rPr>
                <w:rFonts w:ascii="Sylfaen" w:eastAsia="Arial Unicode MS" w:hAnsi="Sylfaen" w:cs="Arial Unicode MS"/>
                <w:color w:val="auto"/>
                <w:sz w:val="20"/>
                <w:szCs w:val="20"/>
              </w:rPr>
              <w:t xml:space="preserve">ACLS </w:t>
            </w:r>
            <w:r w:rsidR="009B584E">
              <w:rPr>
                <w:rFonts w:ascii="Sylfaen" w:eastAsia="Arial Unicode MS" w:hAnsi="Sylfaen" w:cs="Arial Unicode MS"/>
                <w:color w:val="auto"/>
                <w:sz w:val="20"/>
                <w:szCs w:val="20"/>
              </w:rPr>
              <w:t>რეკომენდაციების</w:t>
            </w:r>
            <w:r w:rsidRPr="00ED77B9">
              <w:rPr>
                <w:rFonts w:ascii="Sylfaen" w:eastAsia="Arial Unicode MS" w:hAnsi="Sylfaen" w:cs="Arial Unicode MS"/>
                <w:color w:val="auto"/>
                <w:sz w:val="20"/>
                <w:szCs w:val="20"/>
              </w:rPr>
              <w:t xml:space="preserve"> გამოყენება და ექიმის </w:t>
            </w:r>
            <w:r w:rsidR="00D40BB4">
              <w:rPr>
                <w:rFonts w:ascii="Sylfaen" w:eastAsia="Arial Unicode MS" w:hAnsi="Sylfaen" w:cs="Arial Unicode MS"/>
                <w:color w:val="auto"/>
                <w:sz w:val="20"/>
                <w:szCs w:val="20"/>
              </w:rPr>
              <w:t>ასისტირება</w:t>
            </w:r>
            <w:r w:rsidRPr="00ED77B9">
              <w:rPr>
                <w:rFonts w:ascii="Sylfaen" w:eastAsia="Arial Unicode MS" w:hAnsi="Sylfaen" w:cs="Arial Unicode MS"/>
                <w:color w:val="auto"/>
                <w:sz w:val="20"/>
                <w:szCs w:val="20"/>
              </w:rPr>
              <w:t xml:space="preserve">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9B584E">
              <w:rPr>
                <w:rFonts w:ascii="Sylfaen" w:eastAsia="Arial Unicode MS" w:hAnsi="Sylfaen" w:cs="Arial Unicode MS"/>
                <w:color w:val="auto"/>
                <w:sz w:val="20"/>
                <w:szCs w:val="20"/>
              </w:rPr>
              <w:t>სკალის</w:t>
            </w:r>
            <w:r w:rsidRPr="00ED77B9">
              <w:rPr>
                <w:rFonts w:ascii="Sylfaen" w:eastAsia="Arial Unicode MS" w:hAnsi="Sylfaen" w:cs="Arial Unicode MS"/>
                <w:color w:val="auto"/>
                <w:sz w:val="20"/>
                <w:szCs w:val="20"/>
              </w:rPr>
              <w:t xml:space="preserve"> შევსება გამოყენების დროს ასისტირება</w:t>
            </w:r>
            <w:r w:rsidR="00176CED" w:rsidRPr="00ED77B9">
              <w:rPr>
                <w:rFonts w:ascii="Sylfaen" w:eastAsia="Arial Unicode MS" w:hAnsi="Sylfaen" w:cs="Arial Unicode MS"/>
                <w:color w:val="auto"/>
                <w:sz w:val="20"/>
                <w:szCs w:val="20"/>
                <w:lang w:val="en-US"/>
              </w:rPr>
              <w:t xml:space="preserve">, </w:t>
            </w:r>
            <w:r w:rsidRPr="00ED77B9">
              <w:rPr>
                <w:rFonts w:ascii="Sylfaen" w:eastAsia="Arial Unicode MS" w:hAnsi="Sylfaen" w:cs="Arial Unicode MS"/>
                <w:color w:val="auto"/>
                <w:sz w:val="20"/>
                <w:szCs w:val="20"/>
              </w:rPr>
              <w:t xml:space="preserve">კანის მდგომარეობაზე </w:t>
            </w:r>
            <w:r w:rsidRPr="00ED77B9">
              <w:rPr>
                <w:rFonts w:ascii="Sylfaen" w:eastAsia="Arial Unicode MS" w:hAnsi="Sylfaen" w:cs="Arial Unicode MS"/>
                <w:color w:val="auto"/>
                <w:sz w:val="20"/>
                <w:szCs w:val="20"/>
              </w:rPr>
              <w:lastRenderedPageBreak/>
              <w:t>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19226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კიდურების ტემპერატურის მონიტორინგი</w:t>
            </w:r>
            <w:r w:rsidR="00176CED" w:rsidRPr="00ED77B9">
              <w:rPr>
                <w:rFonts w:ascii="Sylfaen" w:eastAsia="Arial Unicode MS" w:hAnsi="Sylfaen" w:cs="Arial Unicode MS"/>
                <w:color w:val="auto"/>
                <w:sz w:val="20"/>
                <w:szCs w:val="20"/>
                <w:lang w:val="en-US"/>
              </w:rPr>
              <w:t xml:space="preserve">, </w:t>
            </w:r>
            <w:r w:rsidRPr="00ED77B9">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ED77B9">
              <w:rPr>
                <w:rFonts w:ascii="Sylfaen" w:eastAsia="Merriweather" w:hAnsi="Sylfaen" w:cs="Merriweather"/>
                <w:color w:val="auto"/>
                <w:sz w:val="20"/>
                <w:szCs w:val="20"/>
              </w:rPr>
              <w:t>მედიკემანტების ორალურად, ინტრამუსკულარულად,</w:t>
            </w:r>
            <w:r w:rsidR="00192264">
              <w:rPr>
                <w:rFonts w:ascii="Sylfaen" w:eastAsia="Merriweather" w:hAnsi="Sylfaen" w:cs="Merriweather"/>
                <w:color w:val="auto"/>
                <w:sz w:val="20"/>
                <w:szCs w:val="20"/>
              </w:rPr>
              <w:t xml:space="preserve"> </w:t>
            </w:r>
            <w:r w:rsidRPr="00ED77B9">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590113">
              <w:rPr>
                <w:rFonts w:ascii="Sylfaen" w:eastAsia="Merriweather" w:hAnsi="Sylfaen" w:cs="Merriweather"/>
                <w:color w:val="auto"/>
                <w:sz w:val="20"/>
                <w:szCs w:val="20"/>
              </w:rPr>
              <w:t>ბოლუსურად</w:t>
            </w:r>
            <w:r w:rsidRPr="00ED77B9">
              <w:rPr>
                <w:rFonts w:ascii="Sylfaen" w:eastAsia="Merriweather" w:hAnsi="Sylfaen" w:cs="Merriweather"/>
                <w:color w:val="auto"/>
                <w:sz w:val="20"/>
                <w:szCs w:val="20"/>
              </w:rPr>
              <w:t xml:space="preserve"> შეყვანა, მიკროინფუზია, ინფუზია, ტრანფუზია </w:t>
            </w:r>
            <w:r w:rsidR="00EC3817">
              <w:rPr>
                <w:rFonts w:ascii="Sylfaen" w:eastAsia="Arial Unicode MS" w:hAnsi="Sylfaen" w:cs="Arial Unicode MS"/>
                <w:color w:val="auto"/>
                <w:sz w:val="20"/>
                <w:szCs w:val="20"/>
              </w:rPr>
              <w:t>პროცედურასთან</w:t>
            </w:r>
            <w:r w:rsidRPr="00ED77B9">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19226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w:t>
            </w:r>
            <w:r w:rsidRPr="00ED77B9">
              <w:rPr>
                <w:rFonts w:ascii="Sylfaen" w:eastAsia="Arial Unicode MS" w:hAnsi="Sylfaen" w:cs="Arial Unicode MS"/>
                <w:color w:val="auto"/>
                <w:sz w:val="20"/>
                <w:szCs w:val="20"/>
              </w:rPr>
              <w:lastRenderedPageBreak/>
              <w:t xml:space="preserve">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9B584E">
              <w:rPr>
                <w:rFonts w:ascii="Sylfaen" w:eastAsia="Arial Unicode MS" w:hAnsi="Sylfaen" w:cs="Arial Unicode MS"/>
                <w:color w:val="auto"/>
                <w:sz w:val="20"/>
                <w:szCs w:val="20"/>
              </w:rPr>
              <w:t>სეპტიკური</w:t>
            </w:r>
            <w:r w:rsidRPr="00ED77B9">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სახსრების მოძრაობა.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D40BB4">
              <w:rPr>
                <w:rFonts w:ascii="Sylfaen" w:eastAsia="Arial Unicode MS" w:hAnsi="Sylfaen" w:cs="Arial Unicode MS"/>
                <w:color w:val="auto"/>
                <w:sz w:val="20"/>
                <w:szCs w:val="20"/>
              </w:rPr>
              <w:t>ფილტვების</w:t>
            </w:r>
            <w:r w:rsidRPr="00ED77B9">
              <w:rPr>
                <w:rFonts w:ascii="Sylfaen" w:eastAsia="Arial Unicode MS" w:hAnsi="Sylfaen" w:cs="Arial Unicode MS"/>
                <w:color w:val="auto"/>
                <w:sz w:val="20"/>
                <w:szCs w:val="20"/>
              </w:rPr>
              <w:t xml:space="preserve"> და გულის აუსკულტაცია, პერკუსია, გულმკერდის პალპაცია , სავარჯიშო სპირომეტრია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ცნობიერების დონის შეფასება,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9B584E">
              <w:rPr>
                <w:rFonts w:ascii="Sylfaen" w:eastAsia="Arial Unicode MS" w:hAnsi="Sylfaen" w:cs="Arial Unicode MS"/>
                <w:color w:val="auto"/>
                <w:sz w:val="20"/>
                <w:szCs w:val="20"/>
              </w:rPr>
              <w:t>ელასტიკური</w:t>
            </w:r>
            <w:r w:rsidRPr="00ED77B9">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Merriweather" w:hAnsi="Sylfaen" w:cs="Merriweather"/>
                <w:color w:val="auto"/>
                <w:sz w:val="20"/>
                <w:szCs w:val="20"/>
              </w:rPr>
              <w:t xml:space="preserve">ასპირაციის პრევენცია, </w:t>
            </w:r>
            <w:r w:rsidR="00D40BB4">
              <w:rPr>
                <w:rFonts w:ascii="Sylfaen" w:eastAsia="Arial Unicode MS" w:hAnsi="Sylfaen" w:cs="Arial Unicode MS"/>
                <w:color w:val="auto"/>
                <w:sz w:val="20"/>
                <w:szCs w:val="20"/>
              </w:rPr>
              <w:t>ნაზოგასტრალური ინტიბაცია</w:t>
            </w:r>
            <w:r w:rsidRPr="00ED77B9">
              <w:rPr>
                <w:rFonts w:ascii="Sylfaen" w:eastAsia="Arial Unicode MS" w:hAnsi="Sylfaen" w:cs="Arial Unicode MS"/>
                <w:color w:val="auto"/>
                <w:sz w:val="20"/>
                <w:szCs w:val="20"/>
              </w:rPr>
              <w:t xml:space="preserve">, გასტრალური და მლივი ნაწლავის ზონდით კვება.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გამწმენდი ოყნის პორცედურის შესრულება,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ჰიგიენის ღონისძიებების  შესრულება</w:t>
            </w:r>
            <w:r w:rsidRPr="00ED77B9">
              <w:rPr>
                <w:rFonts w:ascii="Sylfaen" w:eastAsia="Arial Unicode MS" w:hAnsi="Sylfaen" w:cs="Arial Unicode MS"/>
                <w:b/>
                <w:color w:val="auto"/>
                <w:sz w:val="20"/>
                <w:szCs w:val="20"/>
              </w:rPr>
              <w:t xml:space="preserve"> :  </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თვალების მოვლა;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პირის ღრუს, კბილების მოვლა, კბილების </w:t>
            </w:r>
            <w:r w:rsidR="009B584E">
              <w:rPr>
                <w:rFonts w:ascii="Sylfaen" w:eastAsia="Arial Unicode MS" w:hAnsi="Sylfaen" w:cs="Arial Unicode MS"/>
                <w:color w:val="auto"/>
                <w:sz w:val="20"/>
                <w:szCs w:val="20"/>
              </w:rPr>
              <w:t>პროთეზის</w:t>
            </w:r>
            <w:r w:rsidRPr="00ED77B9">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შორისის მოვლა </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შარდის ბუშტის კათეტერის მოვლა;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სახის გაპარსვა;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თმების მოვლა;</w:t>
            </w:r>
          </w:p>
          <w:p w:rsidR="005758ED" w:rsidRPr="00ED77B9" w:rsidRDefault="005758ED" w:rsidP="00176CED">
            <w:pPr>
              <w:contextualSpacing/>
              <w:jc w:val="both"/>
              <w:rPr>
                <w:rFonts w:ascii="Sylfaen" w:hAnsi="Sylfaen"/>
                <w:color w:val="auto"/>
                <w:sz w:val="20"/>
                <w:szCs w:val="20"/>
              </w:rPr>
            </w:pPr>
            <w:r w:rsidRPr="00ED77B9">
              <w:rPr>
                <w:rFonts w:ascii="Sylfaen" w:eastAsia="Arial Unicode MS" w:hAnsi="Sylfaen" w:cs="Arial Unicode MS"/>
                <w:color w:val="auto"/>
                <w:sz w:val="20"/>
                <w:szCs w:val="20"/>
              </w:rPr>
              <w:lastRenderedPageBreak/>
              <w:t>საწოლში პაციენტის თერაპიული პოზიციები, მასაჟი, პასიური და აქტიური ვარჯიში;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9B584E">
              <w:rPr>
                <w:rFonts w:ascii="Sylfaen" w:eastAsia="Arial Unicode MS" w:hAnsi="Sylfaen" w:cs="Arial Unicode MS"/>
                <w:color w:val="auto"/>
                <w:sz w:val="20"/>
                <w:szCs w:val="20"/>
              </w:rPr>
              <w:t>უსაფრთხოების წესების</w:t>
            </w:r>
            <w:r w:rsidRPr="00ED77B9">
              <w:rPr>
                <w:rFonts w:ascii="Sylfaen" w:eastAsia="Arial Unicode MS" w:hAnsi="Sylfaen" w:cs="Arial Unicode MS"/>
                <w:color w:val="auto"/>
                <w:sz w:val="20"/>
                <w:szCs w:val="20"/>
              </w:rPr>
              <w:t xml:space="preserve"> დაცვა </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დონის შეფასება, ინტრავენური თერაპია (ბოლუსი, ინფუზიური თერაპია, მედიკამენტის ტიტრაცია.</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დოკუმენტაცია</w:t>
            </w:r>
          </w:p>
          <w:p w:rsidR="005758ED" w:rsidRPr="00ED77B9" w:rsidRDefault="005758ED" w:rsidP="005758ED">
            <w:pPr>
              <w:numPr>
                <w:ilvl w:val="0"/>
                <w:numId w:val="15"/>
              </w:numPr>
              <w:tabs>
                <w:tab w:val="left" w:pos="21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5758ED" w:rsidRPr="00ED77B9" w:rsidRDefault="005758ED" w:rsidP="005758ED">
            <w:pPr>
              <w:numPr>
                <w:ilvl w:val="0"/>
                <w:numId w:val="15"/>
              </w:numPr>
              <w:tabs>
                <w:tab w:val="left" w:pos="21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5758ED" w:rsidRPr="00ED77B9" w:rsidRDefault="005758ED" w:rsidP="005758ED">
            <w:pPr>
              <w:numPr>
                <w:ilvl w:val="0"/>
                <w:numId w:val="15"/>
              </w:numPr>
              <w:tabs>
                <w:tab w:val="left" w:pos="21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ექიმის დანიშნულების ფურცელი - ფორმაც #IV – 300-2/ა</w:t>
            </w:r>
          </w:p>
          <w:p w:rsidR="00682660" w:rsidRPr="00682660" w:rsidRDefault="00682660"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682660" w:rsidRPr="00682660" w:rsidRDefault="00682660"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682660" w:rsidRPr="00682660" w:rsidRDefault="00682660"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682660" w:rsidRPr="00682660" w:rsidRDefault="00682660"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682660" w:rsidRPr="00682660" w:rsidRDefault="00682660"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682660" w:rsidRPr="00682660" w:rsidRDefault="00682660"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682660" w:rsidRPr="00682660" w:rsidRDefault="00682660"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682660" w:rsidRPr="00682660" w:rsidRDefault="00682660"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682660" w:rsidRPr="00682660" w:rsidRDefault="00682660"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682660" w:rsidRPr="00682660" w:rsidRDefault="00682660"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682660" w:rsidRPr="00682660" w:rsidRDefault="00682660"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682660" w:rsidRPr="00682660" w:rsidRDefault="00682660"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682660" w:rsidRPr="00682660" w:rsidRDefault="00682660"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682660" w:rsidRPr="00682660" w:rsidRDefault="00682660"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lastRenderedPageBreak/>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682660" w:rsidRPr="00682660" w:rsidRDefault="00682660"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682660" w:rsidRPr="00682660" w:rsidRDefault="00682660"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682660" w:rsidRPr="00682660" w:rsidRDefault="00682660"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682660" w:rsidRPr="00682660" w:rsidRDefault="00682660"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682660" w:rsidRPr="00682660" w:rsidRDefault="00682660"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5043F4" w:rsidRPr="00387CE4" w:rsidRDefault="00682660"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tc>
        <w:tc>
          <w:tcPr>
            <w:tcW w:w="2189" w:type="dxa"/>
            <w:vMerge w:val="restart"/>
            <w:vAlign w:val="center"/>
          </w:tcPr>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DF21E4" w:rsidRPr="00ED77B9" w:rsidRDefault="00DF21E4" w:rsidP="00DF21E4">
            <w:pPr>
              <w:ind w:left="176"/>
              <w:jc w:val="center"/>
              <w:rPr>
                <w:rFonts w:ascii="Sylfaen" w:eastAsia="Arial Unicode MS" w:hAnsi="Sylfaen" w:cs="Arial Unicode MS"/>
                <w:color w:val="auto"/>
                <w:sz w:val="20"/>
                <w:szCs w:val="20"/>
              </w:rPr>
            </w:pPr>
          </w:p>
          <w:p w:rsidR="005043F4" w:rsidRPr="00ED77B9" w:rsidRDefault="00C94183" w:rsidP="00A7642E">
            <w:pPr>
              <w:jc w:val="center"/>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პრაქტიკული დავალება დაკვირვებით</w:t>
            </w:r>
          </w:p>
          <w:p w:rsidR="005043F4" w:rsidRPr="00ED77B9" w:rsidRDefault="005043F4">
            <w:pPr>
              <w:ind w:left="176"/>
              <w:jc w:val="both"/>
              <w:rPr>
                <w:rFonts w:ascii="Sylfaen" w:eastAsia="Merriweather" w:hAnsi="Sylfaen" w:cs="Merriweather"/>
                <w:color w:val="auto"/>
                <w:sz w:val="20"/>
                <w:szCs w:val="20"/>
              </w:rPr>
            </w:pPr>
          </w:p>
        </w:tc>
      </w:tr>
      <w:tr w:rsidR="005043F4" w:rsidRPr="00ED77B9" w:rsidTr="00176CED">
        <w:trPr>
          <w:trHeight w:val="520"/>
          <w:jc w:val="center"/>
        </w:trPr>
        <w:tc>
          <w:tcPr>
            <w:tcW w:w="2962" w:type="dxa"/>
            <w:shd w:val="clear" w:color="auto" w:fill="auto"/>
          </w:tcPr>
          <w:p w:rsidR="005043F4" w:rsidRPr="00ED77B9" w:rsidRDefault="00C94183" w:rsidP="00E600BC">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lastRenderedPageBreak/>
              <w:t>2.</w:t>
            </w:r>
            <w:r w:rsidR="00E600BC" w:rsidRPr="00ED77B9">
              <w:rPr>
                <w:rFonts w:ascii="Sylfaen" w:eastAsia="Arial Unicode MS" w:hAnsi="Sylfaen" w:cs="Arial Unicode MS"/>
                <w:color w:val="auto"/>
                <w:sz w:val="20"/>
                <w:szCs w:val="20"/>
              </w:rPr>
              <w:t xml:space="preserve"> მოზარდის </w:t>
            </w:r>
            <w:r w:rsidRPr="00ED77B9">
              <w:rPr>
                <w:rFonts w:ascii="Sylfaen" w:eastAsia="Arial Unicode MS" w:hAnsi="Sylfaen" w:cs="Arial Unicode MS"/>
                <w:color w:val="auto"/>
                <w:sz w:val="20"/>
                <w:szCs w:val="20"/>
              </w:rPr>
              <w:t xml:space="preserve">ასაკთან მიმართებით სხვადასხვა დაავადების მართვა   </w:t>
            </w:r>
          </w:p>
        </w:tc>
        <w:tc>
          <w:tcPr>
            <w:tcW w:w="3716" w:type="dxa"/>
            <w:tcBorders>
              <w:top w:val="single" w:sz="4" w:space="0" w:color="000000"/>
            </w:tcBorders>
            <w:shd w:val="clear" w:color="auto" w:fill="auto"/>
          </w:tcPr>
          <w:p w:rsidR="005043F4" w:rsidRPr="00ED77B9" w:rsidRDefault="00C94183">
            <w:pPr>
              <w:shd w:val="clear" w:color="auto" w:fill="FFFFFF"/>
              <w:jc w:val="both"/>
              <w:rPr>
                <w:rFonts w:ascii="Sylfaen" w:eastAsia="Merriweather" w:hAnsi="Sylfaen" w:cs="Merriweather"/>
                <w:color w:val="auto"/>
                <w:sz w:val="20"/>
                <w:szCs w:val="20"/>
                <w:highlight w:val="white"/>
              </w:rPr>
            </w:pPr>
            <w:r w:rsidRPr="00ED77B9">
              <w:rPr>
                <w:rFonts w:ascii="Sylfaen" w:eastAsia="Arial Unicode MS" w:hAnsi="Sylfaen" w:cs="Arial Unicode MS"/>
                <w:color w:val="auto"/>
                <w:sz w:val="20"/>
                <w:szCs w:val="20"/>
                <w:highlight w:val="white"/>
              </w:rPr>
              <w:t xml:space="preserve">1. </w:t>
            </w:r>
            <w:r w:rsidR="00DF21E4" w:rsidRPr="00ED77B9">
              <w:rPr>
                <w:rFonts w:ascii="Sylfaen" w:eastAsia="Arial Unicode MS" w:hAnsi="Sylfaen" w:cs="Arial Unicode MS"/>
                <w:color w:val="auto"/>
                <w:sz w:val="20"/>
                <w:szCs w:val="20"/>
                <w:highlight w:val="white"/>
              </w:rPr>
              <w:t xml:space="preserve">დავალების შესაბამისად, </w:t>
            </w:r>
            <w:r w:rsidRPr="00ED77B9">
              <w:rPr>
                <w:rFonts w:ascii="Sylfaen" w:eastAsia="Arial Unicode MS" w:hAnsi="Sylfaen" w:cs="Arial Unicode MS"/>
                <w:color w:val="auto"/>
                <w:sz w:val="20"/>
                <w:szCs w:val="20"/>
                <w:highlight w:val="white"/>
              </w:rPr>
              <w:t xml:space="preserve">მეთვალყურეობის </w:t>
            </w:r>
            <w:r w:rsidRPr="00ED77B9">
              <w:rPr>
                <w:rFonts w:ascii="Sylfaen" w:eastAsia="Arial Unicode MS" w:hAnsi="Sylfaen" w:cs="Arial Unicode MS"/>
                <w:color w:val="auto"/>
                <w:sz w:val="20"/>
                <w:szCs w:val="20"/>
              </w:rPr>
              <w:t>ქვეშ</w:t>
            </w:r>
            <w:r w:rsidR="00DF21E4"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w:t>
            </w:r>
            <w:r w:rsidR="00DF21E4"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highlight w:val="white"/>
              </w:rPr>
              <w:t xml:space="preserve"> სწორად ახორციელებს </w:t>
            </w:r>
            <w:r w:rsidRPr="00ED77B9">
              <w:rPr>
                <w:rFonts w:ascii="Sylfaen" w:eastAsia="Arial Unicode MS" w:hAnsi="Sylfaen" w:cs="Arial Unicode MS"/>
                <w:b/>
                <w:color w:val="auto"/>
                <w:sz w:val="20"/>
                <w:szCs w:val="20"/>
                <w:highlight w:val="white"/>
              </w:rPr>
              <w:t>საექთნო პროცესს</w:t>
            </w:r>
            <w:r w:rsidRPr="00ED77B9">
              <w:rPr>
                <w:rFonts w:ascii="Sylfaen" w:eastAsia="Merriweather" w:hAnsi="Sylfaen" w:cs="Merriweather"/>
                <w:color w:val="auto"/>
                <w:sz w:val="20"/>
                <w:szCs w:val="20"/>
                <w:highlight w:val="white"/>
              </w:rPr>
              <w:t>;</w:t>
            </w:r>
          </w:p>
          <w:p w:rsidR="005043F4" w:rsidRPr="00ED77B9" w:rsidRDefault="00C94183">
            <w:pPr>
              <w:shd w:val="clear" w:color="auto" w:fill="FFFFFF"/>
              <w:jc w:val="both"/>
              <w:rPr>
                <w:rFonts w:ascii="Sylfaen" w:eastAsia="Merriweather" w:hAnsi="Sylfaen" w:cs="Merriweather"/>
                <w:b/>
                <w:color w:val="auto"/>
                <w:sz w:val="20"/>
                <w:szCs w:val="20"/>
                <w:highlight w:val="white"/>
              </w:rPr>
            </w:pPr>
            <w:r w:rsidRPr="00ED77B9">
              <w:rPr>
                <w:rFonts w:ascii="Sylfaen" w:eastAsia="Arial Unicode MS" w:hAnsi="Sylfaen" w:cs="Arial Unicode MS"/>
                <w:color w:val="auto"/>
                <w:sz w:val="20"/>
                <w:szCs w:val="20"/>
                <w:highlight w:val="white"/>
              </w:rPr>
              <w:t xml:space="preserve">2. </w:t>
            </w:r>
            <w:r w:rsidR="00DF21E4" w:rsidRPr="00ED77B9">
              <w:rPr>
                <w:rFonts w:ascii="Sylfaen" w:eastAsia="Arial Unicode MS" w:hAnsi="Sylfaen" w:cs="Arial Unicode MS"/>
                <w:color w:val="auto"/>
                <w:sz w:val="20"/>
                <w:szCs w:val="20"/>
                <w:highlight w:val="white"/>
              </w:rPr>
              <w:t xml:space="preserve">დავალების შესაბამისად, </w:t>
            </w:r>
            <w:r w:rsidRPr="00ED77B9">
              <w:rPr>
                <w:rFonts w:ascii="Sylfaen" w:eastAsia="Arial Unicode MS" w:hAnsi="Sylfaen" w:cs="Arial Unicode MS"/>
                <w:color w:val="auto"/>
                <w:sz w:val="20"/>
                <w:szCs w:val="20"/>
                <w:highlight w:val="white"/>
              </w:rPr>
              <w:t xml:space="preserve">მეთვალყურეობის </w:t>
            </w:r>
            <w:r w:rsidRPr="00ED77B9">
              <w:rPr>
                <w:rFonts w:ascii="Sylfaen" w:eastAsia="Arial Unicode MS" w:hAnsi="Sylfaen" w:cs="Arial Unicode MS"/>
                <w:color w:val="auto"/>
                <w:sz w:val="20"/>
                <w:szCs w:val="20"/>
              </w:rPr>
              <w:t>ქვეშ</w:t>
            </w:r>
            <w:r w:rsidR="00DF21E4"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w:t>
            </w:r>
            <w:r w:rsidR="00DF21E4"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highlight w:val="white"/>
              </w:rPr>
              <w:t xml:space="preserve">სწორად მართავს ასაკთან მიმართებით </w:t>
            </w:r>
            <w:r w:rsidRPr="00ED77B9">
              <w:rPr>
                <w:rFonts w:ascii="Sylfaen" w:eastAsia="Arial Unicode MS" w:hAnsi="Sylfaen" w:cs="Arial Unicode MS"/>
                <w:b/>
                <w:color w:val="auto"/>
                <w:sz w:val="20"/>
                <w:szCs w:val="20"/>
                <w:highlight w:val="white"/>
              </w:rPr>
              <w:t>სხვადასხვა დაავადებას;</w:t>
            </w:r>
          </w:p>
          <w:p w:rsidR="005043F4" w:rsidRPr="00ED77B9" w:rsidRDefault="00C94183">
            <w:pPr>
              <w:shd w:val="clear" w:color="auto" w:fill="FFFFFF"/>
              <w:jc w:val="both"/>
              <w:rPr>
                <w:rFonts w:ascii="Sylfaen" w:eastAsia="Merriweather" w:hAnsi="Sylfaen" w:cs="Merriweather"/>
                <w:b/>
                <w:color w:val="auto"/>
                <w:sz w:val="20"/>
                <w:szCs w:val="20"/>
                <w:highlight w:val="white"/>
              </w:rPr>
            </w:pPr>
            <w:r w:rsidRPr="00ED77B9">
              <w:rPr>
                <w:rFonts w:ascii="Sylfaen" w:eastAsia="Arial Unicode MS" w:hAnsi="Sylfaen" w:cs="Arial Unicode MS"/>
                <w:color w:val="auto"/>
                <w:sz w:val="20"/>
                <w:szCs w:val="20"/>
                <w:highlight w:val="white"/>
              </w:rPr>
              <w:t>3.</w:t>
            </w:r>
            <w:r w:rsidR="00DF21E4" w:rsidRPr="00ED77B9">
              <w:rPr>
                <w:rFonts w:ascii="Sylfaen" w:eastAsia="Arial Unicode MS" w:hAnsi="Sylfaen" w:cs="Arial Unicode MS"/>
                <w:color w:val="auto"/>
                <w:sz w:val="20"/>
                <w:szCs w:val="20"/>
                <w:highlight w:val="white"/>
              </w:rPr>
              <w:t xml:space="preserve"> დავალების შესაბამისად, </w:t>
            </w:r>
            <w:r w:rsidRPr="00ED77B9">
              <w:rPr>
                <w:rFonts w:ascii="Sylfaen" w:eastAsia="Arial Unicode MS" w:hAnsi="Sylfaen" w:cs="Arial Unicode MS"/>
                <w:color w:val="auto"/>
                <w:sz w:val="20"/>
                <w:szCs w:val="20"/>
                <w:highlight w:val="white"/>
              </w:rPr>
              <w:t xml:space="preserve">მეთვალყურეობის </w:t>
            </w:r>
            <w:r w:rsidRPr="00ED77B9">
              <w:rPr>
                <w:rFonts w:ascii="Sylfaen" w:eastAsia="Arial Unicode MS" w:hAnsi="Sylfaen" w:cs="Arial Unicode MS"/>
                <w:color w:val="auto"/>
                <w:sz w:val="20"/>
                <w:szCs w:val="20"/>
              </w:rPr>
              <w:t>ქვეშ</w:t>
            </w:r>
            <w:r w:rsidR="00DF21E4" w:rsidRPr="00ED77B9">
              <w:rPr>
                <w:rFonts w:ascii="Sylfaen" w:eastAsia="Arial Unicode MS" w:hAnsi="Sylfaen" w:cs="Arial Unicode MS"/>
                <w:color w:val="auto"/>
                <w:sz w:val="20"/>
                <w:szCs w:val="20"/>
              </w:rPr>
              <w:t xml:space="preserve"> და </w:t>
            </w:r>
            <w:r w:rsidRPr="00ED77B9">
              <w:rPr>
                <w:rFonts w:ascii="Sylfaen" w:eastAsia="Arial Unicode MS" w:hAnsi="Sylfaen" w:cs="Arial Unicode MS"/>
                <w:color w:val="auto"/>
                <w:sz w:val="20"/>
                <w:szCs w:val="20"/>
              </w:rPr>
              <w:t>გარეშე</w:t>
            </w:r>
            <w:r w:rsidR="00DF21E4" w:rsidRPr="00ED77B9">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highlight w:val="white"/>
              </w:rPr>
              <w:t xml:space="preserve">სწორად მართვას და იდენტიციკაციას უკეთებს ძირითად </w:t>
            </w:r>
            <w:r w:rsidRPr="00ED77B9">
              <w:rPr>
                <w:rFonts w:ascii="Sylfaen" w:eastAsia="Arial Unicode MS" w:hAnsi="Sylfaen" w:cs="Arial Unicode MS"/>
                <w:b/>
                <w:color w:val="auto"/>
                <w:sz w:val="20"/>
                <w:szCs w:val="20"/>
                <w:highlight w:val="white"/>
              </w:rPr>
              <w:t>ფსიქიატრიულ პრობლემებს;</w:t>
            </w:r>
          </w:p>
          <w:p w:rsidR="005043F4" w:rsidRPr="00ED77B9" w:rsidRDefault="00C94183">
            <w:pPr>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4.</w:t>
            </w:r>
            <w:r w:rsidR="00DF21E4"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საექთნო მანიპულაციების დროს სწორად ამყარებს კომუნიკაცის პაციენტთან;</w:t>
            </w:r>
          </w:p>
          <w:p w:rsidR="005043F4" w:rsidRPr="00ED77B9" w:rsidRDefault="00C94183">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5.</w:t>
            </w:r>
            <w:r w:rsidR="00DF21E4" w:rsidRPr="00ED77B9">
              <w:rPr>
                <w:rFonts w:ascii="Sylfaen" w:eastAsia="Arial Unicode MS" w:hAnsi="Sylfaen" w:cs="Arial Unicode MS"/>
                <w:color w:val="auto"/>
                <w:sz w:val="20"/>
                <w:szCs w:val="20"/>
              </w:rPr>
              <w:t xml:space="preserve"> </w:t>
            </w:r>
            <w:r w:rsidRPr="00ED77B9">
              <w:rPr>
                <w:rFonts w:ascii="Sylfaen" w:eastAsia="Arial Unicode MS" w:hAnsi="Sylfaen" w:cs="Arial Unicode MS"/>
                <w:b/>
                <w:color w:val="auto"/>
                <w:sz w:val="20"/>
                <w:szCs w:val="20"/>
              </w:rPr>
              <w:t>საექთნო მანიპულაციის</w:t>
            </w:r>
            <w:r w:rsidRPr="00ED77B9">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9B584E">
              <w:rPr>
                <w:rFonts w:ascii="Sylfaen" w:eastAsia="Arial Unicode MS" w:hAnsi="Sylfaen" w:cs="Arial Unicode MS"/>
                <w:color w:val="auto"/>
                <w:sz w:val="20"/>
                <w:szCs w:val="20"/>
              </w:rPr>
              <w:t>ასპექტებს</w:t>
            </w:r>
            <w:r w:rsidRPr="00ED77B9">
              <w:rPr>
                <w:rFonts w:ascii="Sylfaen" w:eastAsia="Arial Unicode MS" w:hAnsi="Sylfaen" w:cs="Arial Unicode MS"/>
                <w:color w:val="auto"/>
                <w:sz w:val="20"/>
                <w:szCs w:val="20"/>
              </w:rPr>
              <w:t>;</w:t>
            </w:r>
          </w:p>
          <w:p w:rsidR="005043F4" w:rsidRPr="00ED77B9" w:rsidRDefault="00C94183">
            <w:pPr>
              <w:jc w:val="both"/>
              <w:rPr>
                <w:rFonts w:ascii="Sylfaen" w:eastAsia="Merriweather" w:hAnsi="Sylfaen" w:cs="Merriweather"/>
                <w:b/>
                <w:color w:val="auto"/>
                <w:sz w:val="20"/>
                <w:szCs w:val="20"/>
                <w:highlight w:val="white"/>
              </w:rPr>
            </w:pPr>
            <w:r w:rsidRPr="00ED77B9">
              <w:rPr>
                <w:rFonts w:ascii="Sylfaen" w:eastAsia="Merriweather" w:hAnsi="Sylfaen" w:cs="Merriweather"/>
                <w:color w:val="auto"/>
                <w:sz w:val="20"/>
                <w:szCs w:val="20"/>
              </w:rPr>
              <w:t>6.</w:t>
            </w:r>
            <w:r w:rsidR="00DF21E4"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highlight w:val="white"/>
              </w:rPr>
              <w:t xml:space="preserve">განხორციელებული </w:t>
            </w:r>
            <w:r w:rsidRPr="00ED77B9">
              <w:rPr>
                <w:rFonts w:ascii="Sylfaen" w:eastAsia="Arial Unicode MS" w:hAnsi="Sylfaen" w:cs="Arial Unicode MS"/>
                <w:b/>
                <w:color w:val="auto"/>
                <w:sz w:val="20"/>
                <w:szCs w:val="20"/>
                <w:highlight w:val="white"/>
              </w:rPr>
              <w:t>საექთნო პროცესისა</w:t>
            </w:r>
            <w:r w:rsidRPr="00ED77B9">
              <w:rPr>
                <w:rFonts w:ascii="Sylfaen" w:eastAsia="Arial Unicode MS" w:hAnsi="Sylfaen" w:cs="Arial Unicode MS"/>
                <w:color w:val="auto"/>
                <w:sz w:val="20"/>
                <w:szCs w:val="20"/>
                <w:highlight w:val="white"/>
              </w:rPr>
              <w:t xml:space="preserve"> და ჩატარებული მანიპულაციის  შედეგად სწორად</w:t>
            </w:r>
            <w:r w:rsidR="00DF21E4" w:rsidRPr="00ED77B9">
              <w:rPr>
                <w:rFonts w:ascii="Sylfaen" w:eastAsia="Arial Unicode MS" w:hAnsi="Sylfaen" w:cs="Arial Unicode MS"/>
                <w:color w:val="auto"/>
                <w:sz w:val="20"/>
                <w:szCs w:val="20"/>
                <w:highlight w:val="white"/>
              </w:rPr>
              <w:t xml:space="preserve">, გრამატიკისა და ენობრივი სისწორის </w:t>
            </w:r>
            <w:r w:rsidR="00DF21E4" w:rsidRPr="00ED77B9">
              <w:rPr>
                <w:rFonts w:ascii="Sylfaen" w:eastAsia="Arial Unicode MS" w:hAnsi="Sylfaen" w:cs="Arial Unicode MS"/>
                <w:color w:val="auto"/>
                <w:sz w:val="20"/>
                <w:szCs w:val="20"/>
                <w:highlight w:val="white"/>
              </w:rPr>
              <w:lastRenderedPageBreak/>
              <w:t>დაცვით</w:t>
            </w:r>
            <w:r w:rsidRPr="00ED77B9">
              <w:rPr>
                <w:rFonts w:ascii="Sylfaen" w:eastAsia="Arial Unicode MS" w:hAnsi="Sylfaen" w:cs="Arial Unicode MS"/>
                <w:color w:val="auto"/>
                <w:sz w:val="20"/>
                <w:szCs w:val="20"/>
                <w:highlight w:val="white"/>
              </w:rPr>
              <w:t xml:space="preserve"> ავსებს შესაბამის სამედიცინო</w:t>
            </w:r>
            <w:r w:rsidRPr="00ED77B9">
              <w:rPr>
                <w:rFonts w:ascii="Sylfaen" w:eastAsia="Arial Unicode MS" w:hAnsi="Sylfaen" w:cs="Arial Unicode MS"/>
                <w:b/>
                <w:color w:val="auto"/>
                <w:sz w:val="20"/>
                <w:szCs w:val="20"/>
                <w:highlight w:val="white"/>
              </w:rPr>
              <w:t xml:space="preserve"> დოკუმენტაციას;</w:t>
            </w:r>
          </w:p>
          <w:p w:rsidR="005043F4" w:rsidRPr="00ED77B9" w:rsidRDefault="00C94183">
            <w:pPr>
              <w:jc w:val="both"/>
              <w:rPr>
                <w:rFonts w:ascii="Sylfaen" w:eastAsia="Merriweather" w:hAnsi="Sylfaen" w:cs="Merriweather"/>
                <w:b/>
                <w:color w:val="auto"/>
                <w:sz w:val="20"/>
                <w:szCs w:val="20"/>
                <w:highlight w:val="white"/>
              </w:rPr>
            </w:pPr>
            <w:r w:rsidRPr="00ED77B9">
              <w:rPr>
                <w:rFonts w:ascii="Sylfaen" w:eastAsia="Arial Unicode MS" w:hAnsi="Sylfaen" w:cs="Arial Unicode MS"/>
                <w:color w:val="auto"/>
                <w:sz w:val="20"/>
                <w:szCs w:val="20"/>
                <w:highlight w:val="white"/>
              </w:rPr>
              <w:t>7.</w:t>
            </w:r>
            <w:r w:rsidR="00DF21E4" w:rsidRPr="00ED77B9">
              <w:rPr>
                <w:rFonts w:ascii="Sylfaen" w:eastAsia="Arial Unicode MS" w:hAnsi="Sylfaen" w:cs="Arial Unicode MS"/>
                <w:color w:val="auto"/>
                <w:sz w:val="20"/>
                <w:szCs w:val="20"/>
                <w:highlight w:val="white"/>
              </w:rPr>
              <w:t xml:space="preserve"> </w:t>
            </w:r>
            <w:r w:rsidRPr="00ED77B9">
              <w:rPr>
                <w:rFonts w:ascii="Sylfaen" w:eastAsia="Arial Unicode MS" w:hAnsi="Sylfaen" w:cs="Arial Unicode MS"/>
                <w:b/>
                <w:color w:val="auto"/>
                <w:sz w:val="20"/>
                <w:szCs w:val="20"/>
                <w:highlight w:val="white"/>
              </w:rPr>
              <w:t>საექთნო მანიპულაციების</w:t>
            </w:r>
            <w:r w:rsidRPr="00ED77B9">
              <w:rPr>
                <w:rFonts w:ascii="Sylfaen" w:eastAsia="Arial Unicode MS" w:hAnsi="Sylfaen" w:cs="Arial Unicode MS"/>
                <w:color w:val="auto"/>
                <w:sz w:val="20"/>
                <w:szCs w:val="20"/>
                <w:highlight w:val="white"/>
              </w:rPr>
              <w:t xml:space="preserve"> დროს იცავს ჰიგიენისა და ნარჩენების მართვის წესებს.</w:t>
            </w:r>
          </w:p>
          <w:p w:rsidR="005043F4" w:rsidRPr="00ED77B9" w:rsidRDefault="005043F4">
            <w:pPr>
              <w:shd w:val="clear" w:color="auto" w:fill="FFFFFF"/>
              <w:jc w:val="both"/>
              <w:rPr>
                <w:rFonts w:ascii="Sylfaen" w:eastAsia="Merriweather" w:hAnsi="Sylfaen" w:cs="Merriweather"/>
                <w:b/>
                <w:color w:val="auto"/>
                <w:sz w:val="20"/>
                <w:szCs w:val="20"/>
                <w:highlight w:val="white"/>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C94183">
            <w:pPr>
              <w:shd w:val="clear" w:color="auto" w:fill="FFFFFF"/>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 xml:space="preserve"> </w:t>
            </w: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p w:rsidR="005043F4" w:rsidRPr="00ED77B9" w:rsidRDefault="005043F4">
            <w:pPr>
              <w:shd w:val="clear" w:color="auto" w:fill="FFFFFF"/>
              <w:jc w:val="both"/>
              <w:rPr>
                <w:rFonts w:ascii="Sylfaen" w:eastAsia="Merriweather" w:hAnsi="Sylfaen" w:cs="Merriweather"/>
                <w:color w:val="auto"/>
                <w:sz w:val="20"/>
                <w:szCs w:val="20"/>
              </w:rPr>
            </w:pPr>
          </w:p>
        </w:tc>
        <w:tc>
          <w:tcPr>
            <w:tcW w:w="6027" w:type="dxa"/>
          </w:tcPr>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lastRenderedPageBreak/>
              <w:t>საექთნო პროცესი: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u w:val="single"/>
              </w:rPr>
              <w:t xml:space="preserve">შეფასება: </w:t>
            </w:r>
            <w:r w:rsidRPr="00ED77B9">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5758ED" w:rsidRPr="00ED77B9" w:rsidRDefault="005758ED" w:rsidP="005758ED">
            <w:pPr>
              <w:jc w:val="both"/>
              <w:rPr>
                <w:rFonts w:ascii="Sylfaen" w:eastAsia="Merriweather" w:hAnsi="Sylfaen" w:cs="Merriweather"/>
                <w:color w:val="auto"/>
                <w:sz w:val="20"/>
                <w:szCs w:val="20"/>
                <w:u w:val="single"/>
              </w:rPr>
            </w:pPr>
            <w:r w:rsidRPr="00ED77B9">
              <w:rPr>
                <w:rFonts w:ascii="Sylfaen" w:eastAsia="Arial Unicode MS" w:hAnsi="Sylfaen" w:cs="Arial Unicode MS"/>
                <w:color w:val="auto"/>
                <w:sz w:val="20"/>
                <w:szCs w:val="20"/>
                <w:u w:val="single"/>
              </w:rPr>
              <w:t xml:space="preserve">საექთნო დიაგნოზი: </w:t>
            </w:r>
            <w:r w:rsidRPr="00ED77B9">
              <w:rPr>
                <w:rFonts w:ascii="Sylfaen" w:eastAsia="Arial Unicode MS" w:hAnsi="Sylfaen" w:cs="Arial Unicode MS"/>
                <w:color w:val="auto"/>
                <w:sz w:val="20"/>
                <w:szCs w:val="20"/>
              </w:rPr>
              <w:t>ძირითადი დიაგნოზი,</w:t>
            </w:r>
            <w:r w:rsidRPr="00ED77B9">
              <w:rPr>
                <w:rFonts w:ascii="Sylfaen" w:eastAsia="Merriweather" w:hAnsi="Sylfaen" w:cs="Merriweather"/>
                <w:color w:val="auto"/>
                <w:sz w:val="20"/>
                <w:szCs w:val="20"/>
                <w:u w:val="single"/>
              </w:rPr>
              <w:t xml:space="preserve"> </w:t>
            </w:r>
            <w:r w:rsidRPr="00ED77B9">
              <w:rPr>
                <w:rFonts w:ascii="Sylfaen" w:eastAsia="Arial Unicode MS" w:hAnsi="Sylfaen" w:cs="Arial Unicode MS"/>
                <w:color w:val="auto"/>
                <w:sz w:val="20"/>
                <w:szCs w:val="20"/>
              </w:rPr>
              <w:t xml:space="preserve">დაავადების განვითარების </w:t>
            </w:r>
            <w:r w:rsidR="00D40BB4">
              <w:rPr>
                <w:rFonts w:ascii="Sylfaen" w:eastAsia="Arial Unicode MS" w:hAnsi="Sylfaen" w:cs="Arial Unicode MS"/>
                <w:color w:val="auto"/>
                <w:sz w:val="20"/>
                <w:szCs w:val="20"/>
              </w:rPr>
              <w:t>რისკ-ფაქტორები, სინდრომსა და სიმპტომზე</w:t>
            </w:r>
            <w:r w:rsidRPr="00ED77B9">
              <w:rPr>
                <w:rFonts w:ascii="Sylfaen" w:eastAsia="Arial Unicode MS" w:hAnsi="Sylfaen" w:cs="Arial Unicode MS"/>
                <w:color w:val="auto"/>
                <w:sz w:val="20"/>
                <w:szCs w:val="20"/>
              </w:rPr>
              <w:t xml:space="preserve"> დამყარებული დიაგნოზი;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u w:val="single"/>
              </w:rPr>
              <w:t xml:space="preserve">დაგეგმვა: </w:t>
            </w:r>
            <w:r w:rsidRPr="00ED77B9">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u w:val="single"/>
              </w:rPr>
              <w:t>იმპლემენტაცია</w:t>
            </w:r>
            <w:r w:rsidRPr="00ED77B9">
              <w:rPr>
                <w:rFonts w:ascii="Sylfaen" w:eastAsia="Arial Unicode MS" w:hAnsi="Sylfaen" w:cs="Arial Unicode MS"/>
                <w:color w:val="auto"/>
                <w:sz w:val="20"/>
                <w:szCs w:val="20"/>
              </w:rPr>
              <w:t xml:space="preserve">: იმპლემენტაციის წინ პაციენტის შეფასება, </w:t>
            </w:r>
            <w:r w:rsidR="009B584E">
              <w:rPr>
                <w:rFonts w:ascii="Sylfaen" w:eastAsia="Arial Unicode MS" w:hAnsi="Sylfaen" w:cs="Arial Unicode MS"/>
                <w:color w:val="auto"/>
                <w:sz w:val="20"/>
                <w:szCs w:val="20"/>
              </w:rPr>
              <w:t>იმპლემენტაცია</w:t>
            </w:r>
            <w:r w:rsidRPr="00ED77B9">
              <w:rPr>
                <w:rFonts w:ascii="Sylfaen" w:eastAsia="Arial Unicode MS" w:hAnsi="Sylfaen" w:cs="Arial Unicode MS"/>
                <w:color w:val="auto"/>
                <w:sz w:val="20"/>
                <w:szCs w:val="20"/>
              </w:rPr>
              <w:t>;</w:t>
            </w:r>
          </w:p>
          <w:p w:rsidR="005758ED" w:rsidRPr="00ED77B9" w:rsidRDefault="005758ED" w:rsidP="005758ED">
            <w:pPr>
              <w:shd w:val="clear" w:color="auto" w:fill="FFFFFF"/>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u w:val="single"/>
              </w:rPr>
              <w:t xml:space="preserve">გადაფასება: </w:t>
            </w:r>
            <w:r w:rsidRPr="00ED77B9">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5758ED" w:rsidRPr="00ED77B9" w:rsidRDefault="005758ED" w:rsidP="005758ED">
            <w:pPr>
              <w:shd w:val="clear" w:color="auto" w:fill="FFFFFF"/>
              <w:jc w:val="both"/>
              <w:rPr>
                <w:rFonts w:ascii="Sylfaen" w:eastAsia="Merriweather" w:hAnsi="Sylfaen" w:cs="Merriweather"/>
                <w:color w:val="auto"/>
                <w:sz w:val="20"/>
                <w:szCs w:val="20"/>
              </w:rPr>
            </w:pPr>
            <w:r w:rsidRPr="00ED77B9">
              <w:rPr>
                <w:rFonts w:ascii="Sylfaen" w:eastAsia="Arial Unicode MS" w:hAnsi="Sylfaen" w:cs="Arial Unicode MS"/>
                <w:b/>
                <w:color w:val="auto"/>
                <w:sz w:val="20"/>
                <w:szCs w:val="20"/>
              </w:rPr>
              <w:t>სხვადასხვა დაავადება:</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სხვადასხვა ასაკის პედიატრიული კონტიგენტის </w:t>
            </w:r>
            <w:r w:rsidRPr="00ED77B9">
              <w:rPr>
                <w:rFonts w:ascii="Sylfaen" w:eastAsia="Arial Unicode MS" w:hAnsi="Sylfaen" w:cs="Arial Unicode MS"/>
                <w:color w:val="auto"/>
                <w:sz w:val="20"/>
                <w:szCs w:val="20"/>
              </w:rPr>
              <w:lastRenderedPageBreak/>
              <w:t xml:space="preserve">სასიცოცხლო ფუნქციების პარამეტრები;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გასტროინტესტინალური ინფექციები;</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შარდ სასქესო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დაავადებები;</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5758ED" w:rsidRPr="00ED77B9" w:rsidRDefault="005758ED" w:rsidP="005758ED">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ყელ-ყურ 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5758ED" w:rsidRPr="00ED77B9" w:rsidRDefault="005758ED" w:rsidP="005758ED">
            <w:pPr>
              <w:shd w:val="clear" w:color="auto" w:fill="FFFFFF"/>
              <w:tabs>
                <w:tab w:val="left" w:pos="303"/>
              </w:tabs>
              <w:ind w:firstLine="3"/>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3.ფსიქიატრიული პრობლემები:</w:t>
            </w:r>
          </w:p>
          <w:p w:rsidR="005758ED" w:rsidRPr="00ED77B9" w:rsidRDefault="005758ED" w:rsidP="005758ED">
            <w:pPr>
              <w:numPr>
                <w:ilvl w:val="0"/>
                <w:numId w:val="20"/>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შფოთვა; ADHD – Attention-deficit/hyperactivity disorder;</w:t>
            </w:r>
          </w:p>
          <w:p w:rsidR="005758ED" w:rsidRPr="00ED77B9" w:rsidRDefault="005758ED" w:rsidP="005758ED">
            <w:pPr>
              <w:numPr>
                <w:ilvl w:val="0"/>
                <w:numId w:val="19"/>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აუტიზმი, </w:t>
            </w:r>
          </w:p>
          <w:p w:rsidR="005758ED" w:rsidRPr="00ED77B9" w:rsidRDefault="005758ED" w:rsidP="005758ED">
            <w:pPr>
              <w:numPr>
                <w:ilvl w:val="0"/>
                <w:numId w:val="19"/>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კვებითი დარღვევა,</w:t>
            </w:r>
          </w:p>
          <w:p w:rsidR="005758ED" w:rsidRPr="00ED77B9" w:rsidRDefault="005758ED" w:rsidP="005758ED">
            <w:pPr>
              <w:numPr>
                <w:ilvl w:val="0"/>
                <w:numId w:val="19"/>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5758ED" w:rsidRPr="00ED77B9" w:rsidRDefault="005758ED" w:rsidP="005758ED">
            <w:pPr>
              <w:numPr>
                <w:ilvl w:val="0"/>
                <w:numId w:val="19"/>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შიზოფრენია,</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 6.დოკუმენტაცია</w:t>
            </w:r>
          </w:p>
          <w:p w:rsidR="005758ED" w:rsidRPr="00ED77B9" w:rsidRDefault="005758ED" w:rsidP="005758ED">
            <w:pPr>
              <w:numPr>
                <w:ilvl w:val="0"/>
                <w:numId w:val="18"/>
              </w:numPr>
              <w:tabs>
                <w:tab w:val="left" w:pos="30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5758ED" w:rsidRPr="00ED77B9" w:rsidRDefault="005758ED" w:rsidP="005758ED">
            <w:pPr>
              <w:numPr>
                <w:ilvl w:val="0"/>
                <w:numId w:val="18"/>
              </w:numPr>
              <w:tabs>
                <w:tab w:val="left" w:pos="30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5758ED" w:rsidRPr="00ED77B9" w:rsidRDefault="005758ED" w:rsidP="005758ED">
            <w:pPr>
              <w:numPr>
                <w:ilvl w:val="0"/>
                <w:numId w:val="18"/>
              </w:numPr>
              <w:tabs>
                <w:tab w:val="left" w:pos="30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ექიმის დანიშნულების ფურცელი - ფორმაც #IV – 300-2/ა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lastRenderedPageBreak/>
              <w:t>ფორმა</w:t>
            </w:r>
            <w:r w:rsidRPr="00682660">
              <w:rPr>
                <w:sz w:val="20"/>
              </w:rPr>
              <w:t xml:space="preserve"> №IV-300-13/</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5758ED" w:rsidRPr="00ED77B9" w:rsidRDefault="00387CE4" w:rsidP="00387CE4">
            <w:pPr>
              <w:numPr>
                <w:ilvl w:val="0"/>
                <w:numId w:val="18"/>
              </w:numPr>
              <w:tabs>
                <w:tab w:val="left" w:pos="303"/>
              </w:tabs>
              <w:ind w:left="0" w:firstLine="0"/>
              <w:contextualSpacing/>
              <w:jc w:val="both"/>
              <w:rPr>
                <w:rFonts w:ascii="Sylfaen" w:eastAsia="Merriweather" w:hAnsi="Sylfaen" w:cs="Merriweather"/>
                <w:color w:val="auto"/>
                <w:sz w:val="20"/>
                <w:szCs w:val="20"/>
                <w:shd w:val="clear" w:color="auto" w:fill="EAEAEA"/>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საექთნო მანიპულაციები</w:t>
            </w:r>
            <w:r w:rsidRPr="00ED77B9">
              <w:rPr>
                <w:rFonts w:ascii="Sylfaen" w:eastAsia="Merriweather" w:hAnsi="Sylfaen" w:cs="Merriweather"/>
                <w:b/>
                <w:color w:val="auto"/>
                <w:sz w:val="20"/>
                <w:szCs w:val="20"/>
              </w:rPr>
              <w:t xml:space="preserve">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პაციენტის და სამუშაო არის მომზადება.</w:t>
            </w:r>
          </w:p>
          <w:p w:rsidR="005758ED" w:rsidRPr="00ED77B9" w:rsidRDefault="005758ED" w:rsidP="00176CED">
            <w:pPr>
              <w:contextualSpacing/>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5758ED" w:rsidRPr="00ED77B9" w:rsidRDefault="005758ED" w:rsidP="00176CED">
            <w:pPr>
              <w:contextualSpacing/>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 xml:space="preserve">ხელების დაცვა </w:t>
            </w:r>
            <w:r w:rsidR="00192264">
              <w:rPr>
                <w:rFonts w:ascii="Sylfaen" w:eastAsia="Arial Unicode MS" w:hAnsi="Sylfaen" w:cs="Arial Unicode MS"/>
                <w:color w:val="auto"/>
                <w:sz w:val="20"/>
                <w:szCs w:val="20"/>
              </w:rPr>
              <w:t>ხელთათმანი, კანის, ტანსაცმლის დაცვა - ხალათი/წინსაფარი, სათვალე - თვალის დაცვა, სახის ფარი, ქირურგიული ნიღაბი, რესპირატორი,</w:t>
            </w:r>
            <w:r w:rsidRPr="00ED77B9">
              <w:rPr>
                <w:rFonts w:ascii="Sylfaen" w:eastAsia="Merriweather" w:hAnsi="Sylfaen" w:cs="Merriweather"/>
                <w:b/>
                <w:color w:val="auto"/>
                <w:sz w:val="20"/>
                <w:szCs w:val="20"/>
              </w:rPr>
              <w:t xml:space="preserve"> </w:t>
            </w:r>
            <w:r w:rsidRPr="00ED77B9">
              <w:rPr>
                <w:rFonts w:ascii="Sylfaen" w:eastAsia="Arial Unicode MS" w:hAnsi="Sylfaen" w:cs="Arial Unicode MS"/>
                <w:color w:val="auto"/>
                <w:sz w:val="20"/>
                <w:szCs w:val="20"/>
              </w:rPr>
              <w:t>ფეხსაცმელი/ბახილები</w:t>
            </w:r>
            <w:r w:rsidRPr="00ED77B9">
              <w:rPr>
                <w:rFonts w:ascii="Sylfaen" w:eastAsia="Merriweather" w:hAnsi="Sylfaen" w:cs="Merriweather"/>
                <w:b/>
                <w:color w:val="auto"/>
                <w:sz w:val="20"/>
                <w:szCs w:val="20"/>
              </w:rPr>
              <w:t xml:space="preserve">, </w:t>
            </w:r>
            <w:r w:rsidRPr="00ED77B9">
              <w:rPr>
                <w:rFonts w:ascii="Sylfaen" w:eastAsia="Arial Unicode MS" w:hAnsi="Sylfaen" w:cs="Arial Unicode MS"/>
                <w:color w:val="auto"/>
                <w:sz w:val="20"/>
                <w:szCs w:val="20"/>
              </w:rPr>
              <w:t>ქუდი/ თმის ჩაჩი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lastRenderedPageBreak/>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რითმი, არტერული წნევა, საშუალო არტერიული წნევა, ტემპერატურა,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192264">
              <w:rPr>
                <w:rFonts w:ascii="Sylfaen" w:eastAsia="Arial Unicode MS" w:hAnsi="Sylfaen" w:cs="Arial Unicode MS"/>
                <w:color w:val="auto"/>
                <w:sz w:val="20"/>
                <w:szCs w:val="20"/>
              </w:rPr>
              <w:t>ნიღბის</w:t>
            </w:r>
            <w:r w:rsidRPr="00ED77B9">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 ,პაციენტის გაზთა ცვლის ნიშნების ნორმის და პათოლოგიის ამოცნობა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რითმი,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192264">
              <w:rPr>
                <w:rFonts w:ascii="Sylfaen" w:eastAsia="Arial Unicode MS" w:hAnsi="Sylfaen" w:cs="Arial Unicode MS"/>
                <w:color w:val="auto"/>
                <w:sz w:val="20"/>
                <w:szCs w:val="20"/>
              </w:rPr>
              <w:t>გულ-ფილტვის</w:t>
            </w:r>
            <w:r w:rsidRPr="00ED77B9">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9B584E">
              <w:rPr>
                <w:rFonts w:ascii="Sylfaen" w:eastAsia="Arial Unicode MS" w:hAnsi="Sylfaen" w:cs="Arial Unicode MS"/>
                <w:color w:val="auto"/>
                <w:sz w:val="20"/>
                <w:szCs w:val="20"/>
              </w:rPr>
              <w:t>რეკომენდაციების</w:t>
            </w:r>
            <w:r w:rsidRPr="00ED77B9">
              <w:rPr>
                <w:rFonts w:ascii="Sylfaen" w:eastAsia="Arial Unicode MS" w:hAnsi="Sylfaen" w:cs="Arial Unicode MS"/>
                <w:color w:val="auto"/>
                <w:sz w:val="20"/>
                <w:szCs w:val="20"/>
              </w:rPr>
              <w:t xml:space="preserve"> გამოყენება და ექიმის </w:t>
            </w:r>
            <w:r w:rsidR="00D40BB4">
              <w:rPr>
                <w:rFonts w:ascii="Sylfaen" w:eastAsia="Arial Unicode MS" w:hAnsi="Sylfaen" w:cs="Arial Unicode MS"/>
                <w:color w:val="auto"/>
                <w:sz w:val="20"/>
                <w:szCs w:val="20"/>
              </w:rPr>
              <w:t>ასისტირება</w:t>
            </w:r>
            <w:r w:rsidRPr="00ED77B9">
              <w:rPr>
                <w:rFonts w:ascii="Sylfaen" w:eastAsia="Arial Unicode MS" w:hAnsi="Sylfaen" w:cs="Arial Unicode MS"/>
                <w:color w:val="auto"/>
                <w:sz w:val="20"/>
                <w:szCs w:val="20"/>
              </w:rPr>
              <w:t xml:space="preserve"> </w:t>
            </w:r>
          </w:p>
          <w:p w:rsidR="005758ED" w:rsidRPr="00ED77B9" w:rsidRDefault="005758ED" w:rsidP="00176CED">
            <w:pPr>
              <w:jc w:val="both"/>
              <w:rPr>
                <w:rFonts w:ascii="Sylfaen" w:eastAsia="Arial Unicode MS" w:hAnsi="Sylfaen" w:cs="Arial Unicode MS"/>
                <w:color w:val="auto"/>
                <w:sz w:val="20"/>
                <w:szCs w:val="20"/>
              </w:rPr>
            </w:pP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9B584E">
              <w:rPr>
                <w:rFonts w:ascii="Sylfaen" w:eastAsia="Arial Unicode MS" w:hAnsi="Sylfaen" w:cs="Arial Unicode MS"/>
                <w:color w:val="auto"/>
                <w:sz w:val="20"/>
                <w:szCs w:val="20"/>
              </w:rPr>
              <w:t>სკალის</w:t>
            </w:r>
            <w:r w:rsidRPr="00ED77B9">
              <w:rPr>
                <w:rFonts w:ascii="Sylfaen" w:eastAsia="Arial Unicode MS" w:hAnsi="Sylfaen" w:cs="Arial Unicode MS"/>
                <w:color w:val="auto"/>
                <w:sz w:val="20"/>
                <w:szCs w:val="20"/>
              </w:rPr>
              <w:t xml:space="preserve"> შევსება გამოყენების დროს ასისტირება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5758ED" w:rsidRPr="00ED77B9" w:rsidRDefault="005758ED" w:rsidP="00176CED">
            <w:pPr>
              <w:contextualSpacing/>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lastRenderedPageBreak/>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ED77B9">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590113">
              <w:rPr>
                <w:rFonts w:ascii="Sylfaen" w:eastAsia="Merriweather" w:hAnsi="Sylfaen" w:cs="Merriweather"/>
                <w:color w:val="auto"/>
                <w:sz w:val="20"/>
                <w:szCs w:val="20"/>
              </w:rPr>
              <w:t>ბოლუსურად</w:t>
            </w:r>
            <w:r w:rsidRPr="00ED77B9">
              <w:rPr>
                <w:rFonts w:ascii="Sylfaen" w:eastAsia="Merriweather" w:hAnsi="Sylfaen" w:cs="Merriweather"/>
                <w:color w:val="auto"/>
                <w:sz w:val="20"/>
                <w:szCs w:val="20"/>
              </w:rPr>
              <w:t xml:space="preserve"> შეყვანა, მიკროინფუზია, ინფუზია, ტრანფუზია </w:t>
            </w:r>
            <w:r w:rsidR="00EC3817">
              <w:rPr>
                <w:rFonts w:ascii="Sylfaen" w:eastAsia="Arial Unicode MS" w:hAnsi="Sylfaen" w:cs="Arial Unicode MS"/>
                <w:color w:val="auto"/>
                <w:sz w:val="20"/>
                <w:szCs w:val="20"/>
              </w:rPr>
              <w:t>პროცედურასთან</w:t>
            </w:r>
            <w:r w:rsidRPr="00ED77B9">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9B584E">
              <w:rPr>
                <w:rFonts w:ascii="Sylfaen" w:eastAsia="Arial Unicode MS" w:hAnsi="Sylfaen" w:cs="Arial Unicode MS"/>
                <w:color w:val="auto"/>
                <w:sz w:val="20"/>
                <w:szCs w:val="20"/>
              </w:rPr>
              <w:t>სეპტიკური</w:t>
            </w:r>
            <w:r w:rsidRPr="00ED77B9">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სახსრების მოძრაობა.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lastRenderedPageBreak/>
              <w:t xml:space="preserve">სუნთქვითი ვარჯიშები, ვიბრაციულ-პერკუსიული მასაჟი, </w:t>
            </w:r>
            <w:r w:rsidR="00D40BB4">
              <w:rPr>
                <w:rFonts w:ascii="Sylfaen" w:eastAsia="Arial Unicode MS" w:hAnsi="Sylfaen" w:cs="Arial Unicode MS"/>
                <w:color w:val="auto"/>
                <w:sz w:val="20"/>
                <w:szCs w:val="20"/>
              </w:rPr>
              <w:t>ფილტვების</w:t>
            </w:r>
            <w:r w:rsidRPr="00ED77B9">
              <w:rPr>
                <w:rFonts w:ascii="Sylfaen" w:eastAsia="Arial Unicode MS" w:hAnsi="Sylfaen" w:cs="Arial Unicode MS"/>
                <w:color w:val="auto"/>
                <w:sz w:val="20"/>
                <w:szCs w:val="20"/>
              </w:rPr>
              <w:t xml:space="preserve"> და გულის აუსკულტაცია, პერკუსია, გულმკერდის პალპაცია , სავარჯიშო სპირომეტრია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სითხის ბალანსის დათვლა:</w:t>
            </w:r>
            <w:r w:rsidR="00590113">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ცნობიერების დონის შეფასება,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9B584E">
              <w:rPr>
                <w:rFonts w:ascii="Sylfaen" w:eastAsia="Arial Unicode MS" w:hAnsi="Sylfaen" w:cs="Arial Unicode MS"/>
                <w:color w:val="auto"/>
                <w:sz w:val="20"/>
                <w:szCs w:val="20"/>
              </w:rPr>
              <w:t>ელასტიკური</w:t>
            </w:r>
            <w:r w:rsidRPr="00ED77B9">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w:t>
            </w:r>
            <w:r w:rsidR="00C542C9">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Merriweather" w:hAnsi="Sylfaen" w:cs="Merriweather"/>
                <w:color w:val="auto"/>
                <w:sz w:val="20"/>
                <w:szCs w:val="20"/>
              </w:rPr>
              <w:t xml:space="preserve">ასპირაციის პრევენცია, </w:t>
            </w:r>
            <w:r w:rsidRPr="00ED77B9">
              <w:rPr>
                <w:rFonts w:ascii="Sylfaen" w:eastAsia="Arial Unicode MS" w:hAnsi="Sylfaen" w:cs="Arial Unicode MS"/>
                <w:color w:val="auto"/>
                <w:sz w:val="20"/>
                <w:szCs w:val="20"/>
              </w:rPr>
              <w:t>ნაზოგასტრალური</w:t>
            </w:r>
            <w:r w:rsidR="00590113">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გამწმენდი ოყნის პორცედურის შესრულება,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ჰიგიენის ღონისძიებების  შესრულება</w:t>
            </w:r>
            <w:r w:rsidRPr="00ED77B9">
              <w:rPr>
                <w:rFonts w:ascii="Sylfaen" w:eastAsia="Arial Unicode MS" w:hAnsi="Sylfaen" w:cs="Arial Unicode MS"/>
                <w:b/>
                <w:color w:val="auto"/>
                <w:sz w:val="20"/>
                <w:szCs w:val="20"/>
              </w:rPr>
              <w:t xml:space="preserve">:  </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თვალების მოვლა;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პირის ღრუს, კბილების მოვლა, კბილების </w:t>
            </w:r>
            <w:r w:rsidR="009B584E">
              <w:rPr>
                <w:rFonts w:ascii="Sylfaen" w:eastAsia="Arial Unicode MS" w:hAnsi="Sylfaen" w:cs="Arial Unicode MS"/>
                <w:color w:val="auto"/>
                <w:sz w:val="20"/>
                <w:szCs w:val="20"/>
              </w:rPr>
              <w:t>პროთეზის</w:t>
            </w:r>
            <w:r w:rsidRPr="00ED77B9">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შორისის მოვლა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შარდის ბუშტის კათეტერის მოვლა;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სახის გაპარსვა;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თმების მოვლა;</w:t>
            </w:r>
          </w:p>
          <w:p w:rsidR="005758ED" w:rsidRPr="00ED77B9" w:rsidRDefault="005758ED" w:rsidP="00176CED">
            <w:p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5043F4" w:rsidRPr="00ED77B9" w:rsidRDefault="005758ED" w:rsidP="00176CED">
            <w:pPr>
              <w:jc w:val="both"/>
              <w:rPr>
                <w:rFonts w:ascii="Sylfaen" w:hAnsi="Sylfaen"/>
                <w:color w:val="auto"/>
                <w:sz w:val="20"/>
                <w:szCs w:val="20"/>
                <w:shd w:val="clear" w:color="auto" w:fill="EAEAEA"/>
              </w:rPr>
            </w:pPr>
            <w:r w:rsidRPr="00ED77B9">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9B584E">
              <w:rPr>
                <w:rFonts w:ascii="Sylfaen" w:eastAsia="Arial Unicode MS" w:hAnsi="Sylfaen" w:cs="Arial Unicode MS"/>
                <w:color w:val="auto"/>
                <w:sz w:val="20"/>
                <w:szCs w:val="20"/>
              </w:rPr>
              <w:t>უსაფრთხოების წესების</w:t>
            </w:r>
            <w:r w:rsidRPr="00ED77B9">
              <w:rPr>
                <w:rFonts w:ascii="Sylfaen" w:eastAsia="Arial Unicode MS" w:hAnsi="Sylfaen" w:cs="Arial Unicode MS"/>
                <w:color w:val="auto"/>
                <w:sz w:val="20"/>
                <w:szCs w:val="20"/>
              </w:rPr>
              <w:t xml:space="preserve"> დაცვა</w:t>
            </w:r>
          </w:p>
        </w:tc>
        <w:tc>
          <w:tcPr>
            <w:tcW w:w="2189" w:type="dxa"/>
            <w:vMerge/>
            <w:vAlign w:val="center"/>
          </w:tcPr>
          <w:p w:rsidR="005043F4" w:rsidRPr="00ED77B9" w:rsidRDefault="005043F4">
            <w:pPr>
              <w:ind w:left="176"/>
              <w:jc w:val="both"/>
              <w:rPr>
                <w:rFonts w:ascii="Sylfaen" w:eastAsia="Merriweather" w:hAnsi="Sylfaen" w:cs="Merriweather"/>
                <w:color w:val="auto"/>
                <w:sz w:val="20"/>
                <w:szCs w:val="20"/>
                <w:highlight w:val="yellow"/>
              </w:rPr>
            </w:pPr>
          </w:p>
        </w:tc>
      </w:tr>
    </w:tbl>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C94183">
      <w:pPr>
        <w:spacing w:after="0" w:line="240" w:lineRule="auto"/>
        <w:jc w:val="both"/>
        <w:rPr>
          <w:rFonts w:ascii="Sylfaen" w:eastAsia="Merriweather" w:hAnsi="Sylfaen" w:cs="Merriweather"/>
          <w:color w:val="auto"/>
          <w:sz w:val="20"/>
          <w:szCs w:val="20"/>
        </w:rPr>
      </w:pPr>
      <w:r w:rsidRPr="00ED77B9">
        <w:rPr>
          <w:rFonts w:ascii="Sylfaen" w:eastAsia="Arial Unicode MS" w:hAnsi="Sylfaen" w:cs="Arial Unicode MS"/>
          <w:b/>
          <w:color w:val="auto"/>
          <w:sz w:val="20"/>
          <w:szCs w:val="20"/>
        </w:rPr>
        <w:t>3. დამხმარე ჩანაწერები</w:t>
      </w:r>
    </w:p>
    <w:p w:rsidR="005043F4" w:rsidRPr="00ED77B9" w:rsidRDefault="00C94183">
      <w:pPr>
        <w:spacing w:after="0" w:line="240" w:lineRule="auto"/>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3.1. სწავლებისა და შეფასების ორგანიზებ</w:t>
      </w:r>
      <w:r w:rsidR="005526DE">
        <w:rPr>
          <w:rFonts w:ascii="Sylfaen" w:eastAsia="Arial Unicode MS" w:hAnsi="Sylfaen" w:cs="Arial Unicode MS"/>
          <w:b/>
          <w:color w:val="auto"/>
          <w:sz w:val="20"/>
          <w:szCs w:val="20"/>
        </w:rPr>
        <w:t>ა</w:t>
      </w:r>
      <w:bookmarkStart w:id="1" w:name="_GoBack"/>
      <w:bookmarkEnd w:id="1"/>
    </w:p>
    <w:tbl>
      <w:tblPr>
        <w:tblStyle w:val="a7"/>
        <w:tblW w:w="14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
        <w:gridCol w:w="5325"/>
        <w:gridCol w:w="2220"/>
        <w:gridCol w:w="3060"/>
        <w:gridCol w:w="3283"/>
      </w:tblGrid>
      <w:tr w:rsidR="00ED77B9" w:rsidRPr="00ED77B9">
        <w:trPr>
          <w:trHeight w:val="600"/>
        </w:trPr>
        <w:tc>
          <w:tcPr>
            <w:tcW w:w="1002" w:type="dxa"/>
            <w:vAlign w:val="center"/>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lastRenderedPageBreak/>
              <w:t>სწავლის შედეგი</w:t>
            </w:r>
          </w:p>
        </w:tc>
        <w:tc>
          <w:tcPr>
            <w:tcW w:w="5325" w:type="dxa"/>
            <w:vAlign w:val="center"/>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თემატიკა</w:t>
            </w:r>
          </w:p>
        </w:tc>
        <w:tc>
          <w:tcPr>
            <w:tcW w:w="2220" w:type="dxa"/>
            <w:vAlign w:val="center"/>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სწავლება-სწავლის მეთოდი/მეთოდები</w:t>
            </w:r>
          </w:p>
        </w:tc>
        <w:tc>
          <w:tcPr>
            <w:tcW w:w="3060" w:type="dxa"/>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 xml:space="preserve">შეფასების მეთოდის/მეთოდების აღწერილობა </w:t>
            </w:r>
          </w:p>
        </w:tc>
        <w:tc>
          <w:tcPr>
            <w:tcW w:w="3283" w:type="dxa"/>
          </w:tcPr>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პორტფოლიოში განთავსებული</w:t>
            </w:r>
          </w:p>
          <w:p w:rsidR="005043F4" w:rsidRPr="00ED77B9" w:rsidRDefault="00C94183">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მტკიცებულება/მტკიცებულებები</w:t>
            </w:r>
          </w:p>
        </w:tc>
      </w:tr>
      <w:tr w:rsidR="00ED77B9" w:rsidRPr="00ED77B9">
        <w:trPr>
          <w:trHeight w:val="440"/>
        </w:trPr>
        <w:tc>
          <w:tcPr>
            <w:tcW w:w="1002" w:type="dxa"/>
          </w:tcPr>
          <w:p w:rsidR="005043F4" w:rsidRPr="00ED77B9" w:rsidRDefault="00C94183" w:rsidP="00DF21E4">
            <w:pPr>
              <w:jc w:val="center"/>
              <w:rPr>
                <w:rFonts w:ascii="Sylfaen" w:eastAsia="Merriweather" w:hAnsi="Sylfaen" w:cs="Merriweather"/>
                <w:color w:val="auto"/>
                <w:sz w:val="20"/>
                <w:szCs w:val="20"/>
              </w:rPr>
            </w:pPr>
            <w:r w:rsidRPr="00ED77B9">
              <w:rPr>
                <w:rFonts w:ascii="Sylfaen" w:eastAsia="Merriweather" w:hAnsi="Sylfaen" w:cs="Merriweather"/>
                <w:color w:val="auto"/>
                <w:sz w:val="20"/>
                <w:szCs w:val="20"/>
              </w:rPr>
              <w:t>1</w:t>
            </w:r>
          </w:p>
        </w:tc>
        <w:tc>
          <w:tcPr>
            <w:tcW w:w="5325" w:type="dxa"/>
            <w:shd w:val="clear" w:color="auto" w:fill="auto"/>
          </w:tcPr>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ფიზიოლოგიური ახალშობილის მოვლის პრინციპები: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ტემპერატურის შენარჩუნება, ახალშობილის იდენტიფიკაცია, K ვიტამინის ინექცია, ძუძუთი კვების ინიციაცია; აპგარის </w:t>
            </w:r>
            <w:r w:rsidR="009B584E">
              <w:rPr>
                <w:rFonts w:ascii="Sylfaen" w:eastAsia="Arial Unicode MS" w:hAnsi="Sylfaen" w:cs="Arial Unicode MS"/>
                <w:color w:val="auto"/>
                <w:sz w:val="20"/>
                <w:szCs w:val="20"/>
              </w:rPr>
              <w:t>სკალის</w:t>
            </w:r>
            <w:r w:rsidRPr="00ED77B9">
              <w:rPr>
                <w:rFonts w:ascii="Sylfaen" w:eastAsia="Arial Unicode MS" w:hAnsi="Sylfaen" w:cs="Arial Unicode MS"/>
                <w:color w:val="auto"/>
                <w:sz w:val="20"/>
                <w:szCs w:val="20"/>
              </w:rPr>
              <w:t xml:space="preserve"> გამოთვლა </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პირველადი დახმარების (რესუსიტაციის) პრინციპები: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ახალშობილის საჰაერო გზების და ცირკულაციის შენარჩუნება;  ახალშობილის რესუსიტაციის ალგორითმი(ამერიკის გულის ასოციაცია)</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ახალშობილის მოვლის ქმედებები:</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დღენაკლული ახალშობილის დეფინიცია, სასიცოცხლო ფუნქციების მონიტორინგი; აქტივობის მონიტორინგი; კანის პერფუზიის მონიტორინგი; არტერიული სისხლის გაზების და ელექტროლიტების მონიტორინგი; </w:t>
            </w:r>
            <w:r w:rsidR="00C07701">
              <w:rPr>
                <w:rFonts w:ascii="Sylfaen" w:eastAsia="Arial Unicode MS" w:hAnsi="Sylfaen" w:cs="Arial Unicode MS"/>
                <w:color w:val="auto"/>
                <w:sz w:val="20"/>
                <w:szCs w:val="20"/>
              </w:rPr>
              <w:t>რისკ-ფაქტორების</w:t>
            </w:r>
            <w:r w:rsidRPr="00ED77B9">
              <w:rPr>
                <w:rFonts w:ascii="Sylfaen" w:eastAsia="Arial Unicode MS" w:hAnsi="Sylfaen" w:cs="Arial Unicode MS"/>
                <w:color w:val="auto"/>
                <w:sz w:val="20"/>
                <w:szCs w:val="20"/>
              </w:rPr>
              <w:t xml:space="preserve"> განსაზღვრა (აპნოეს შეტევები, სეფსისის განვითარება). წონის მატების დინამიკა, საშვილოსნოს გარემოს შექმნაა; ბავშვის პოზიცია, ტემპერატურული რეჟიმის დაცვა, ინკუბატორის (კუვეზის) მართვა; ოქსიგენო თერაპია; ფოტო თერაპია; ნოზოკომიური ინფექციების პრევენცია; კვება და ნუტრიცია; მასაჟის და კომფორტის მინიჭება; იმუნიზაცია; ოჯახის მხარდაჭერა; მშობლების განათლება; ანთროპომეტრია;</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4.Kangaroo მშობლის დედის მოვლის ეფექტი ძუძუთი კვების დროს; Kangaroo მშობლის პოზიცია;</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მოწყობის სქემა და მისი აღჭურვილობა:</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ახალშობილის კუვეზი (ინკუპატორი); სასიცოცხლო ფუნქციების მონიტორინგი; ფოტოთერაპიის მოწყობილობა; ჟანგბადის და ჰაერის შემრევი მოწყობილობა; პაციენტის გამათბობელი მოწყობილობა; სახარჯი მასალა: პერიფერიული ვენის კათეტერების, საინტუბაციო მილები, ჟანგბადის ნიღბები, ამბუს პარკი, ნაზოგასტრალური მილები, ცენტრალური ვენის კათეტერები, ჭიპის ვენის კათეტერები, პიკლაინი.</w:t>
            </w:r>
          </w:p>
          <w:p w:rsidR="005758ED" w:rsidRPr="00ED77B9" w:rsidRDefault="005758ED" w:rsidP="00176CED">
            <w:pPr>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lastRenderedPageBreak/>
              <w:t xml:space="preserve"> </w:t>
            </w:r>
            <w:r w:rsidRPr="00ED77B9">
              <w:rPr>
                <w:rFonts w:ascii="Sylfaen" w:eastAsia="Arial Unicode MS" w:hAnsi="Sylfaen" w:cs="Arial Unicode MS"/>
                <w:b/>
                <w:color w:val="auto"/>
                <w:sz w:val="20"/>
                <w:szCs w:val="20"/>
              </w:rPr>
              <w:t>საექთნო მანიპულაციები</w:t>
            </w:r>
            <w:r w:rsidRPr="00ED77B9">
              <w:rPr>
                <w:rFonts w:ascii="Sylfaen" w:eastAsia="Merriweather" w:hAnsi="Sylfaen" w:cs="Merriweather"/>
                <w:b/>
                <w:color w:val="auto"/>
                <w:sz w:val="20"/>
                <w:szCs w:val="20"/>
              </w:rPr>
              <w:t xml:space="preserve">: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პაციენტის და სამუშაო არის მომზადება.</w:t>
            </w:r>
          </w:p>
          <w:p w:rsidR="005758ED" w:rsidRPr="00ED77B9" w:rsidRDefault="005758ED" w:rsidP="00176CED">
            <w:pPr>
              <w:contextualSpacing/>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5758ED" w:rsidRPr="00ED77B9" w:rsidRDefault="005758ED" w:rsidP="00176CED">
            <w:pPr>
              <w:contextualSpacing/>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 xml:space="preserve">ხელების დაცვა </w:t>
            </w:r>
            <w:r w:rsidR="00192264">
              <w:rPr>
                <w:rFonts w:ascii="Sylfaen" w:eastAsia="Arial Unicode MS" w:hAnsi="Sylfaen" w:cs="Arial Unicode MS"/>
                <w:color w:val="auto"/>
                <w:sz w:val="20"/>
                <w:szCs w:val="20"/>
              </w:rPr>
              <w:t>ხელთათმანი, კანის, ტანსაცმლის დაცვა - ხალათი/წინსაფარი, სათვალე - თვალის დაცვა, სახის ფარი, ქირურგიული ნიღაბი, რესპირატორი,</w:t>
            </w:r>
            <w:r w:rsidRPr="00ED77B9">
              <w:rPr>
                <w:rFonts w:ascii="Sylfaen" w:eastAsia="Merriweather" w:hAnsi="Sylfaen" w:cs="Merriweather"/>
                <w:b/>
                <w:color w:val="auto"/>
                <w:sz w:val="20"/>
                <w:szCs w:val="20"/>
              </w:rPr>
              <w:t xml:space="preserve"> </w:t>
            </w:r>
            <w:r w:rsidRPr="00ED77B9">
              <w:rPr>
                <w:rFonts w:ascii="Sylfaen" w:eastAsia="Arial Unicode MS" w:hAnsi="Sylfaen" w:cs="Arial Unicode MS"/>
                <w:color w:val="auto"/>
                <w:sz w:val="20"/>
                <w:szCs w:val="20"/>
              </w:rPr>
              <w:t>ფეხსაცმელი/ბახილები</w:t>
            </w:r>
            <w:r w:rsidRPr="00ED77B9">
              <w:rPr>
                <w:rFonts w:ascii="Sylfaen" w:eastAsia="Merriweather" w:hAnsi="Sylfaen" w:cs="Merriweather"/>
                <w:b/>
                <w:color w:val="auto"/>
                <w:sz w:val="20"/>
                <w:szCs w:val="20"/>
              </w:rPr>
              <w:t xml:space="preserve">, </w:t>
            </w:r>
            <w:r w:rsidRPr="00ED77B9">
              <w:rPr>
                <w:rFonts w:ascii="Sylfaen" w:eastAsia="Arial Unicode MS" w:hAnsi="Sylfaen" w:cs="Arial Unicode MS"/>
                <w:color w:val="auto"/>
                <w:sz w:val="20"/>
                <w:szCs w:val="20"/>
              </w:rPr>
              <w:t>ქუდი/ თმის ჩაჩი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რითმი, არტერული წნევა, საშუალო არტერიული წნევა, ტემპერატურა,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w:t>
            </w:r>
            <w:r w:rsidR="00192264">
              <w:rPr>
                <w:rFonts w:ascii="Sylfaen" w:eastAsia="Arial Unicode MS" w:hAnsi="Sylfaen" w:cs="Arial Unicode MS"/>
                <w:color w:val="auto"/>
                <w:sz w:val="20"/>
                <w:szCs w:val="20"/>
              </w:rPr>
              <w:t>ნიღბის</w:t>
            </w:r>
            <w:r w:rsidRPr="00ED77B9">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w:t>
            </w:r>
            <w:r w:rsidR="00EC3817">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პაციენტის გაზთა ცვლის ნიშნების ნორმის და პათოლოგიის ამოცნობა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რითმი,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w:t>
            </w:r>
            <w:r w:rsidR="00192264">
              <w:rPr>
                <w:rFonts w:ascii="Sylfaen" w:eastAsia="Arial Unicode MS" w:hAnsi="Sylfaen" w:cs="Arial Unicode MS"/>
                <w:color w:val="auto"/>
                <w:sz w:val="20"/>
                <w:szCs w:val="20"/>
              </w:rPr>
              <w:t>გულ-ფილტვის</w:t>
            </w:r>
            <w:r w:rsidRPr="00ED77B9">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w:t>
            </w:r>
            <w:r w:rsidR="00EC3817">
              <w:rPr>
                <w:rFonts w:ascii="Sylfaen" w:eastAsia="Arial Unicode MS" w:hAnsi="Sylfaen" w:cs="Arial Unicode MS"/>
                <w:color w:val="auto"/>
                <w:sz w:val="20"/>
                <w:szCs w:val="20"/>
              </w:rPr>
              <w:t>, BLS/</w:t>
            </w:r>
            <w:r w:rsidRPr="00ED77B9">
              <w:rPr>
                <w:rFonts w:ascii="Sylfaen" w:eastAsia="Arial Unicode MS" w:hAnsi="Sylfaen" w:cs="Arial Unicode MS"/>
                <w:color w:val="auto"/>
                <w:sz w:val="20"/>
                <w:szCs w:val="20"/>
              </w:rPr>
              <w:t xml:space="preserve">ACLS </w:t>
            </w:r>
            <w:r w:rsidR="009B584E">
              <w:rPr>
                <w:rFonts w:ascii="Sylfaen" w:eastAsia="Arial Unicode MS" w:hAnsi="Sylfaen" w:cs="Arial Unicode MS"/>
                <w:color w:val="auto"/>
                <w:sz w:val="20"/>
                <w:szCs w:val="20"/>
              </w:rPr>
              <w:t>რეკომენდაციების</w:t>
            </w:r>
            <w:r w:rsidRPr="00ED77B9">
              <w:rPr>
                <w:rFonts w:ascii="Sylfaen" w:eastAsia="Arial Unicode MS" w:hAnsi="Sylfaen" w:cs="Arial Unicode MS"/>
                <w:color w:val="auto"/>
                <w:sz w:val="20"/>
                <w:szCs w:val="20"/>
              </w:rPr>
              <w:t xml:space="preserve"> გამოყენება და ექიმის </w:t>
            </w:r>
            <w:r w:rsidR="00D40BB4">
              <w:rPr>
                <w:rFonts w:ascii="Sylfaen" w:eastAsia="Arial Unicode MS" w:hAnsi="Sylfaen" w:cs="Arial Unicode MS"/>
                <w:color w:val="auto"/>
                <w:sz w:val="20"/>
                <w:szCs w:val="20"/>
              </w:rPr>
              <w:t>ასისტირება</w:t>
            </w:r>
            <w:r w:rsidR="00EC3817">
              <w:rPr>
                <w:rFonts w:ascii="Sylfaen" w:eastAsia="Arial Unicode MS" w:hAnsi="Sylfaen" w:cs="Arial Unicode MS"/>
                <w:color w:val="auto"/>
                <w:sz w:val="20"/>
                <w:szCs w:val="20"/>
              </w:rPr>
              <w:t>.</w:t>
            </w:r>
            <w:r w:rsidRPr="00ED77B9">
              <w:rPr>
                <w:rFonts w:ascii="Sylfaen" w:eastAsia="Arial Unicode MS" w:hAnsi="Sylfaen" w:cs="Arial Unicode MS"/>
                <w:color w:val="auto"/>
                <w:sz w:val="20"/>
                <w:szCs w:val="20"/>
              </w:rPr>
              <w:t xml:space="preserve"> </w:t>
            </w:r>
          </w:p>
          <w:p w:rsidR="005758ED" w:rsidRPr="00ED77B9" w:rsidRDefault="005758ED" w:rsidP="00176CED">
            <w:pPr>
              <w:jc w:val="both"/>
              <w:rPr>
                <w:rFonts w:ascii="Sylfaen" w:eastAsia="Arial Unicode MS" w:hAnsi="Sylfaen" w:cs="Arial Unicode MS"/>
                <w:color w:val="auto"/>
                <w:sz w:val="20"/>
                <w:szCs w:val="20"/>
              </w:rPr>
            </w:pP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lastRenderedPageBreak/>
              <w:t xml:space="preserve">ტკივილის დონის განსაზღვრა, ტკივილის შეფასების </w:t>
            </w:r>
            <w:r w:rsidR="009B584E">
              <w:rPr>
                <w:rFonts w:ascii="Sylfaen" w:eastAsia="Arial Unicode MS" w:hAnsi="Sylfaen" w:cs="Arial Unicode MS"/>
                <w:color w:val="auto"/>
                <w:sz w:val="20"/>
                <w:szCs w:val="20"/>
              </w:rPr>
              <w:t>სკალის</w:t>
            </w:r>
            <w:r w:rsidRPr="00ED77B9">
              <w:rPr>
                <w:rFonts w:ascii="Sylfaen" w:eastAsia="Arial Unicode MS" w:hAnsi="Sylfaen" w:cs="Arial Unicode MS"/>
                <w:color w:val="auto"/>
                <w:sz w:val="20"/>
                <w:szCs w:val="20"/>
              </w:rPr>
              <w:t xml:space="preserve"> შევსება გამოყენების დროს ასისტირება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5758ED" w:rsidRPr="00ED77B9" w:rsidRDefault="005758ED" w:rsidP="00176CED">
            <w:pPr>
              <w:contextualSpacing/>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r w:rsidR="00EC3817">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ED77B9">
              <w:rPr>
                <w:rFonts w:ascii="Sylfaen" w:eastAsia="Merriweather" w:hAnsi="Sylfaen" w:cs="Merriweather"/>
                <w:color w:val="auto"/>
                <w:sz w:val="20"/>
                <w:szCs w:val="20"/>
              </w:rPr>
              <w:t>მედიკემანტების ორალურად, ინტრამუსკულარულად,</w:t>
            </w:r>
            <w:r w:rsidR="00EC3817">
              <w:rPr>
                <w:rFonts w:ascii="Sylfaen" w:eastAsia="Merriweather" w:hAnsi="Sylfaen" w:cs="Merriweather"/>
                <w:color w:val="auto"/>
                <w:sz w:val="20"/>
                <w:szCs w:val="20"/>
              </w:rPr>
              <w:t xml:space="preserve"> </w:t>
            </w:r>
            <w:r w:rsidRPr="00ED77B9">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590113">
              <w:rPr>
                <w:rFonts w:ascii="Sylfaen" w:eastAsia="Merriweather" w:hAnsi="Sylfaen" w:cs="Merriweather"/>
                <w:color w:val="auto"/>
                <w:sz w:val="20"/>
                <w:szCs w:val="20"/>
              </w:rPr>
              <w:t>ბოლუსურად</w:t>
            </w:r>
            <w:r w:rsidRPr="00ED77B9">
              <w:rPr>
                <w:rFonts w:ascii="Sylfaen" w:eastAsia="Merriweather" w:hAnsi="Sylfaen" w:cs="Merriweather"/>
                <w:color w:val="auto"/>
                <w:sz w:val="20"/>
                <w:szCs w:val="20"/>
              </w:rPr>
              <w:t xml:space="preserve"> შეყვანა, მიკროინფუზია, ინფუზია, ტრანფუზია </w:t>
            </w:r>
            <w:r w:rsidR="00EC3817">
              <w:rPr>
                <w:rFonts w:ascii="Sylfaen" w:eastAsia="Arial Unicode MS" w:hAnsi="Sylfaen" w:cs="Arial Unicode MS"/>
                <w:color w:val="auto"/>
                <w:sz w:val="20"/>
                <w:szCs w:val="20"/>
              </w:rPr>
              <w:t>პორცედურასთ</w:t>
            </w:r>
            <w:r w:rsidRPr="00ED77B9">
              <w:rPr>
                <w:rFonts w:ascii="Sylfaen" w:eastAsia="Arial Unicode MS" w:hAnsi="Sylfaen" w:cs="Arial Unicode MS"/>
                <w:color w:val="auto"/>
                <w:sz w:val="20"/>
                <w:szCs w:val="20"/>
              </w:rPr>
              <w:t xml:space="preserve">ან დაკავშირებული უსაფრთხოების </w:t>
            </w:r>
            <w:r w:rsidRPr="00ED77B9">
              <w:rPr>
                <w:rFonts w:ascii="Sylfaen" w:eastAsia="Arial Unicode MS" w:hAnsi="Sylfaen" w:cs="Arial Unicode MS"/>
                <w:color w:val="auto"/>
                <w:sz w:val="20"/>
                <w:szCs w:val="20"/>
              </w:rPr>
              <w:lastRenderedPageBreak/>
              <w:t>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9B584E">
              <w:rPr>
                <w:rFonts w:ascii="Sylfaen" w:eastAsia="Arial Unicode MS" w:hAnsi="Sylfaen" w:cs="Arial Unicode MS"/>
                <w:color w:val="auto"/>
                <w:sz w:val="20"/>
                <w:szCs w:val="20"/>
              </w:rPr>
              <w:t>სეპტიკური</w:t>
            </w:r>
            <w:r w:rsidRPr="00ED77B9">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სახსრების მოძრაობა.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D40BB4">
              <w:rPr>
                <w:rFonts w:ascii="Sylfaen" w:eastAsia="Arial Unicode MS" w:hAnsi="Sylfaen" w:cs="Arial Unicode MS"/>
                <w:color w:val="auto"/>
                <w:sz w:val="20"/>
                <w:szCs w:val="20"/>
              </w:rPr>
              <w:t>ფილტვების</w:t>
            </w:r>
            <w:r w:rsidRPr="00ED77B9">
              <w:rPr>
                <w:rFonts w:ascii="Sylfaen" w:eastAsia="Arial Unicode MS" w:hAnsi="Sylfaen" w:cs="Arial Unicode MS"/>
                <w:color w:val="auto"/>
                <w:sz w:val="20"/>
                <w:szCs w:val="20"/>
              </w:rPr>
              <w:t xml:space="preserve"> და გულის აუსკულტაცია, პერკუსია, გულმკერდის პალპაცია, სავარჯიშო სპირომეტრია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სითხის ბალანსის დათვლა:</w:t>
            </w:r>
            <w:r w:rsidR="00D40BB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ცნობიერების დონის შეფასება,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9B584E">
              <w:rPr>
                <w:rFonts w:ascii="Sylfaen" w:eastAsia="Arial Unicode MS" w:hAnsi="Sylfaen" w:cs="Arial Unicode MS"/>
                <w:color w:val="auto"/>
                <w:sz w:val="20"/>
                <w:szCs w:val="20"/>
              </w:rPr>
              <w:t>ელასტიკური</w:t>
            </w:r>
            <w:r w:rsidRPr="00ED77B9">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Merriweather" w:hAnsi="Sylfaen" w:cs="Merriweather"/>
                <w:color w:val="auto"/>
                <w:sz w:val="20"/>
                <w:szCs w:val="20"/>
              </w:rPr>
              <w:t xml:space="preserve">ასპირაციის პრევენცია, </w:t>
            </w:r>
            <w:r w:rsidRPr="00ED77B9">
              <w:rPr>
                <w:rFonts w:ascii="Sylfaen" w:eastAsia="Arial Unicode MS" w:hAnsi="Sylfaen" w:cs="Arial Unicode MS"/>
                <w:color w:val="auto"/>
                <w:sz w:val="20"/>
                <w:szCs w:val="20"/>
              </w:rPr>
              <w:t>ნაზოგასტრალური</w:t>
            </w:r>
            <w:r w:rsidR="00D40BB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5758ED" w:rsidRPr="00ED77B9" w:rsidRDefault="005758ED" w:rsidP="00176CED">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lastRenderedPageBreak/>
              <w:t xml:space="preserve">შარდის შეგროვება, შარდის ბუშტის კათეტერიზაცია და შარდის ბუშტის კათეტერის ამოღება,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გამწმენდი ოყნის პორცედურის შესრულება, </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ჰიგიენის ღონისძიებების  შესრულება</w:t>
            </w:r>
            <w:r w:rsidRPr="00ED77B9">
              <w:rPr>
                <w:rFonts w:ascii="Sylfaen" w:eastAsia="Arial Unicode MS" w:hAnsi="Sylfaen" w:cs="Arial Unicode MS"/>
                <w:b/>
                <w:color w:val="auto"/>
                <w:sz w:val="20"/>
                <w:szCs w:val="20"/>
              </w:rPr>
              <w:t xml:space="preserve">:  </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თვალების მოვლა;</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პირის ღრუს, კბილების მოვლა, კბილების </w:t>
            </w:r>
            <w:r w:rsidR="009B584E">
              <w:rPr>
                <w:rFonts w:ascii="Sylfaen" w:eastAsia="Arial Unicode MS" w:hAnsi="Sylfaen" w:cs="Arial Unicode MS"/>
                <w:color w:val="auto"/>
                <w:sz w:val="20"/>
                <w:szCs w:val="20"/>
              </w:rPr>
              <w:t>პროთეზის</w:t>
            </w:r>
            <w:r w:rsidRPr="00ED77B9">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შორისის მოვლა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შარდის ბუშტის კათეტერის მოვლა;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სახის გაპარსვა;</w:t>
            </w:r>
          </w:p>
          <w:p w:rsidR="005758ED" w:rsidRPr="00ED77B9" w:rsidRDefault="005758ED" w:rsidP="00176CED">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თმების მოვლა;</w:t>
            </w:r>
          </w:p>
          <w:p w:rsidR="005758ED" w:rsidRPr="00ED77B9" w:rsidRDefault="005758ED" w:rsidP="00176CED">
            <w:p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758ED" w:rsidRPr="00ED77B9" w:rsidRDefault="005758ED" w:rsidP="00176C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სამედიცინო ნარჩენების;</w:t>
            </w:r>
            <w:r w:rsidR="00D40BB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5758ED" w:rsidRPr="00ED77B9" w:rsidRDefault="005758ED" w:rsidP="005758ED">
            <w:pPr>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ბიოლოგიური და ქიმიური ნივთიერებების;</w:t>
            </w:r>
            <w:r w:rsidR="00D40BB4">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რადიაციული ნივთიერებების  მოხმარების და </w:t>
            </w:r>
            <w:r w:rsidR="009B584E">
              <w:rPr>
                <w:rFonts w:ascii="Sylfaen" w:eastAsia="Arial Unicode MS" w:hAnsi="Sylfaen" w:cs="Arial Unicode MS"/>
                <w:color w:val="auto"/>
                <w:sz w:val="20"/>
                <w:szCs w:val="20"/>
              </w:rPr>
              <w:t>უსაფრთხოების წესების</w:t>
            </w:r>
            <w:r w:rsidRPr="00ED77B9">
              <w:rPr>
                <w:rFonts w:ascii="Sylfaen" w:eastAsia="Arial Unicode MS" w:hAnsi="Sylfaen" w:cs="Arial Unicode MS"/>
                <w:color w:val="auto"/>
                <w:sz w:val="20"/>
                <w:szCs w:val="20"/>
              </w:rPr>
              <w:t xml:space="preserve"> დაცვა </w:t>
            </w:r>
          </w:p>
          <w:p w:rsidR="005758ED" w:rsidRPr="00ED77B9" w:rsidRDefault="005758ED" w:rsidP="005758ED">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დონის შეფასება, ინტრავენური თერაპია (ბოლუსი, ინფუზიური თერაპია, მედიკამენტის ტიტრაცია.</w:t>
            </w:r>
          </w:p>
          <w:p w:rsidR="005758ED" w:rsidRPr="00ED77B9" w:rsidRDefault="005758ED" w:rsidP="005758ED">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დოკუმენტაცია</w:t>
            </w:r>
          </w:p>
          <w:p w:rsidR="005758ED" w:rsidRPr="00ED77B9" w:rsidRDefault="005758ED" w:rsidP="005758ED">
            <w:pPr>
              <w:numPr>
                <w:ilvl w:val="0"/>
                <w:numId w:val="15"/>
              </w:numPr>
              <w:tabs>
                <w:tab w:val="left" w:pos="21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5758ED" w:rsidRPr="00ED77B9" w:rsidRDefault="005758ED" w:rsidP="005758ED">
            <w:pPr>
              <w:numPr>
                <w:ilvl w:val="0"/>
                <w:numId w:val="15"/>
              </w:numPr>
              <w:tabs>
                <w:tab w:val="left" w:pos="21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5758ED" w:rsidRPr="00ED77B9" w:rsidRDefault="005758ED" w:rsidP="005758ED">
            <w:pPr>
              <w:numPr>
                <w:ilvl w:val="0"/>
                <w:numId w:val="15"/>
              </w:numPr>
              <w:tabs>
                <w:tab w:val="left" w:pos="21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ექიმის დანიშნულების ფურცელი - </w:t>
            </w:r>
            <w:r w:rsidR="00D40BB4">
              <w:rPr>
                <w:rFonts w:ascii="Sylfaen" w:eastAsia="Arial Unicode MS" w:hAnsi="Sylfaen" w:cs="Arial Unicode MS"/>
                <w:color w:val="auto"/>
                <w:sz w:val="20"/>
                <w:szCs w:val="20"/>
              </w:rPr>
              <w:t>ფორმა</w:t>
            </w:r>
            <w:r w:rsidRPr="00ED77B9">
              <w:rPr>
                <w:rFonts w:ascii="Sylfaen" w:eastAsia="Arial Unicode MS" w:hAnsi="Sylfaen" w:cs="Arial Unicode MS"/>
                <w:color w:val="auto"/>
                <w:sz w:val="20"/>
                <w:szCs w:val="20"/>
              </w:rPr>
              <w:t xml:space="preserve"> #IV – 300-2/ა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lastRenderedPageBreak/>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387CE4" w:rsidRPr="00682660" w:rsidRDefault="00387CE4" w:rsidP="00387CE4">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A7642E" w:rsidRPr="002F595C" w:rsidRDefault="00387CE4" w:rsidP="00A7642E">
            <w:pPr>
              <w:numPr>
                <w:ilvl w:val="0"/>
                <w:numId w:val="5"/>
              </w:numPr>
              <w:tabs>
                <w:tab w:val="left" w:pos="288"/>
              </w:tabs>
              <w:ind w:left="-12" w:firstLine="0"/>
              <w:contextualSpacing/>
              <w:jc w:val="both"/>
              <w:rPr>
                <w:rFonts w:ascii="Sylfaen" w:eastAsia="Merriweather" w:hAnsi="Sylfaen" w:cs="Merriweather"/>
                <w:color w:val="auto"/>
                <w:sz w:val="20"/>
                <w:szCs w:val="20"/>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p w:rsidR="00A7642E" w:rsidRPr="00ED77B9" w:rsidRDefault="00A7642E" w:rsidP="00A7642E">
            <w:pPr>
              <w:tabs>
                <w:tab w:val="left" w:pos="288"/>
              </w:tabs>
              <w:contextualSpacing/>
              <w:jc w:val="both"/>
              <w:rPr>
                <w:rFonts w:ascii="Sylfaen" w:eastAsia="Merriweather" w:hAnsi="Sylfaen" w:cs="Merriweather"/>
                <w:color w:val="auto"/>
                <w:sz w:val="20"/>
                <w:szCs w:val="20"/>
              </w:rPr>
            </w:pPr>
          </w:p>
        </w:tc>
        <w:tc>
          <w:tcPr>
            <w:tcW w:w="2220" w:type="dxa"/>
            <w:vAlign w:val="center"/>
          </w:tcPr>
          <w:p w:rsidR="005043F4" w:rsidRPr="00B67447" w:rsidRDefault="005043F4">
            <w:pPr>
              <w:jc w:val="center"/>
              <w:rPr>
                <w:rFonts w:ascii="Sylfaen" w:eastAsia="Merriweather" w:hAnsi="Sylfaen" w:cs="Merriweather"/>
                <w:color w:val="auto"/>
                <w:sz w:val="20"/>
                <w:szCs w:val="20"/>
              </w:rPr>
            </w:pPr>
          </w:p>
          <w:p w:rsidR="005043F4" w:rsidRPr="00B67447" w:rsidRDefault="005043F4">
            <w:pPr>
              <w:jc w:val="center"/>
              <w:rPr>
                <w:rFonts w:ascii="Sylfaen" w:eastAsia="Merriweather" w:hAnsi="Sylfaen" w:cs="Merriweather"/>
                <w:color w:val="auto"/>
                <w:sz w:val="20"/>
                <w:szCs w:val="20"/>
              </w:rPr>
            </w:pPr>
          </w:p>
          <w:p w:rsidR="005043F4" w:rsidRPr="00B67447" w:rsidRDefault="005043F4">
            <w:pPr>
              <w:jc w:val="center"/>
              <w:rPr>
                <w:rFonts w:ascii="Sylfaen" w:eastAsia="Merriweather" w:hAnsi="Sylfaen" w:cs="Merriweather"/>
                <w:color w:val="auto"/>
                <w:sz w:val="20"/>
                <w:szCs w:val="20"/>
              </w:rPr>
            </w:pPr>
          </w:p>
          <w:p w:rsidR="005043F4" w:rsidRPr="00B67447" w:rsidRDefault="005043F4">
            <w:pPr>
              <w:jc w:val="center"/>
              <w:rPr>
                <w:rFonts w:ascii="Sylfaen" w:eastAsia="Merriweather" w:hAnsi="Sylfaen" w:cs="Merriweather"/>
                <w:color w:val="auto"/>
                <w:sz w:val="20"/>
                <w:szCs w:val="20"/>
              </w:rPr>
            </w:pPr>
          </w:p>
          <w:p w:rsidR="005043F4" w:rsidRPr="00B67447" w:rsidRDefault="005043F4">
            <w:pPr>
              <w:jc w:val="center"/>
              <w:rPr>
                <w:rFonts w:ascii="Sylfaen" w:eastAsia="Merriweather" w:hAnsi="Sylfaen" w:cs="Merriweather"/>
                <w:color w:val="auto"/>
                <w:sz w:val="20"/>
                <w:szCs w:val="20"/>
              </w:rPr>
            </w:pPr>
          </w:p>
          <w:p w:rsidR="005043F4" w:rsidRPr="00B67447" w:rsidRDefault="00C94183" w:rsidP="00DF21E4">
            <w:pPr>
              <w:jc w:val="center"/>
              <w:rPr>
                <w:rFonts w:ascii="Sylfaen" w:eastAsia="Merriweather" w:hAnsi="Sylfaen" w:cs="Merriweather"/>
                <w:color w:val="auto"/>
                <w:sz w:val="20"/>
                <w:szCs w:val="20"/>
              </w:rPr>
            </w:pPr>
            <w:r w:rsidRPr="00B67447">
              <w:rPr>
                <w:rFonts w:ascii="Sylfaen" w:eastAsia="Arial Unicode MS" w:hAnsi="Sylfaen" w:cs="Arial Unicode MS"/>
                <w:color w:val="auto"/>
                <w:sz w:val="20"/>
                <w:szCs w:val="20"/>
              </w:rPr>
              <w:t>პრაქტიკული მეცადინეობა დაკვირვებით</w:t>
            </w:r>
          </w:p>
          <w:p w:rsidR="005043F4" w:rsidRPr="00B67447" w:rsidRDefault="005043F4">
            <w:pPr>
              <w:ind w:left="720"/>
              <w:jc w:val="both"/>
              <w:rPr>
                <w:rFonts w:ascii="Sylfaen" w:eastAsia="Merriweather" w:hAnsi="Sylfaen" w:cs="Merriweather"/>
                <w:i/>
                <w:color w:val="auto"/>
                <w:sz w:val="20"/>
                <w:szCs w:val="20"/>
              </w:rPr>
            </w:pPr>
          </w:p>
        </w:tc>
        <w:tc>
          <w:tcPr>
            <w:tcW w:w="3060" w:type="dxa"/>
            <w:tcBorders>
              <w:top w:val="single" w:sz="4" w:space="0" w:color="000000"/>
              <w:left w:val="single" w:sz="4" w:space="0" w:color="000000"/>
              <w:bottom w:val="single" w:sz="4" w:space="0" w:color="000000"/>
              <w:right w:val="single" w:sz="4" w:space="0" w:color="000000"/>
            </w:tcBorders>
          </w:tcPr>
          <w:p w:rsidR="005043F4" w:rsidRPr="002F595C" w:rsidRDefault="00A4365E">
            <w:pPr>
              <w:jc w:val="both"/>
              <w:rPr>
                <w:rFonts w:ascii="Sylfaen" w:eastAsia="Merriweather" w:hAnsi="Sylfaen" w:cs="Merriweather"/>
                <w:strike/>
                <w:color w:val="auto"/>
                <w:sz w:val="20"/>
                <w:szCs w:val="20"/>
              </w:rPr>
            </w:pPr>
            <w:r w:rsidRPr="002F595C">
              <w:rPr>
                <w:rFonts w:ascii="Sylfaen" w:hAnsi="Sylfaen"/>
                <w:shd w:val="clear" w:color="auto" w:fill="FFFFFF"/>
              </w:rPr>
              <w:t>პროფესიულ სტუდენტს განესაზღვრება პრაქტიკული დავალება, რომლის  შესრულების პროცესსაც აკვირდება კლინიკური მოდულის განმახორციელებელი პირი/პროფესიული განათლების მასწავლებელი. დავალების შესრულების პროცესში, შეიძლება დასმული იქნას ზეპირი შეკითხვებიც. განმსაზღვრელი შეფასების ინსტრუმენტების ალტერნატივად შესაძლებელია  გამოყენებულ იქნას პროფესიული სტუდენტის მიერ დეტალურად </w:t>
            </w:r>
            <w:r w:rsidRPr="002F595C">
              <w:rPr>
                <w:rFonts w:ascii="Sylfaen" w:hAnsi="Sylfaen"/>
                <w:bdr w:val="none" w:sz="0" w:space="0" w:color="auto" w:frame="1"/>
                <w:shd w:val="clear" w:color="auto" w:fill="FFFFFF"/>
              </w:rPr>
              <w:t>შევსებული ჩანაწერების ჟურნალი</w:t>
            </w:r>
          </w:p>
          <w:p w:rsidR="005043F4" w:rsidRPr="002F595C" w:rsidRDefault="005043F4" w:rsidP="00A4365E">
            <w:pPr>
              <w:jc w:val="both"/>
              <w:rPr>
                <w:rFonts w:ascii="Sylfaen" w:eastAsia="Merriweather" w:hAnsi="Sylfaen" w:cs="Merriweather"/>
                <w:strike/>
                <w:color w:val="auto"/>
                <w:sz w:val="20"/>
                <w:szCs w:val="20"/>
              </w:rPr>
            </w:pPr>
          </w:p>
        </w:tc>
        <w:tc>
          <w:tcPr>
            <w:tcW w:w="3283" w:type="dxa"/>
            <w:vMerge w:val="restart"/>
          </w:tcPr>
          <w:p w:rsidR="00DF21E4" w:rsidRPr="002F595C" w:rsidRDefault="00A4365E">
            <w:pPr>
              <w:jc w:val="both"/>
              <w:rPr>
                <w:rFonts w:ascii="Sylfaen" w:eastAsia="Merriweather" w:hAnsi="Sylfaen" w:cs="Merriweather"/>
                <w:strike/>
                <w:color w:val="auto"/>
                <w:sz w:val="20"/>
                <w:szCs w:val="20"/>
              </w:rPr>
            </w:pPr>
            <w:r w:rsidRPr="002F595C">
              <w:rPr>
                <w:rFonts w:ascii="Sylfaen" w:hAnsi="Sylfaen"/>
                <w:shd w:val="clear" w:color="auto" w:fill="FFFFFF"/>
              </w:rPr>
              <w:t>კლინიკური მოდულის განმახორციელებელი პირის</w:t>
            </w:r>
            <w:r w:rsidR="002F595C" w:rsidRPr="002F595C">
              <w:rPr>
                <w:rFonts w:ascii="Sylfaen" w:hAnsi="Sylfaen"/>
                <w:shd w:val="clear" w:color="auto" w:fill="FFFFFF"/>
                <w:lang w:val="en-US"/>
              </w:rPr>
              <w:t xml:space="preserve"> </w:t>
            </w:r>
            <w:r w:rsidRPr="002F595C">
              <w:rPr>
                <w:rFonts w:ascii="Sylfaen" w:hAnsi="Sylfaen"/>
                <w:shd w:val="clear" w:color="auto" w:fill="FFFFFF"/>
              </w:rPr>
              <w:t>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w:t>
            </w:r>
            <w:r w:rsidR="002F595C" w:rsidRPr="002F595C">
              <w:rPr>
                <w:rFonts w:ascii="Sylfaen" w:hAnsi="Sylfaen"/>
                <w:shd w:val="clear" w:color="auto" w:fill="FFFFFF"/>
                <w:lang w:val="en-US"/>
              </w:rPr>
              <w:t xml:space="preserve">  </w:t>
            </w:r>
            <w:r w:rsidRPr="002F595C">
              <w:rPr>
                <w:rFonts w:ascii="Sylfaen" w:hAnsi="Sylfaen"/>
                <w:shd w:val="clear" w:color="auto" w:fill="FFFFFF"/>
              </w:rPr>
              <w:t>მიერ ხელმოწერით დადასტურებული ჩანაწერების ჟურნალი</w:t>
            </w:r>
          </w:p>
          <w:p w:rsidR="00DF21E4" w:rsidRPr="002F595C" w:rsidRDefault="00DF21E4">
            <w:pPr>
              <w:jc w:val="both"/>
              <w:rPr>
                <w:rFonts w:ascii="Sylfaen" w:eastAsia="Merriweather" w:hAnsi="Sylfaen" w:cs="Merriweather"/>
                <w:strike/>
                <w:color w:val="auto"/>
                <w:sz w:val="20"/>
                <w:szCs w:val="20"/>
              </w:rPr>
            </w:pPr>
          </w:p>
          <w:p w:rsidR="00DF21E4" w:rsidRPr="002F595C" w:rsidRDefault="00DF21E4">
            <w:pPr>
              <w:jc w:val="both"/>
              <w:rPr>
                <w:rFonts w:ascii="Sylfaen" w:eastAsia="Merriweather" w:hAnsi="Sylfaen" w:cs="Merriweather"/>
                <w:strike/>
                <w:color w:val="auto"/>
                <w:sz w:val="20"/>
                <w:szCs w:val="20"/>
              </w:rPr>
            </w:pPr>
          </w:p>
          <w:p w:rsidR="00DF21E4" w:rsidRPr="002F595C" w:rsidRDefault="00DF21E4">
            <w:pPr>
              <w:jc w:val="both"/>
              <w:rPr>
                <w:rFonts w:ascii="Sylfaen" w:eastAsia="Merriweather" w:hAnsi="Sylfaen" w:cs="Merriweather"/>
                <w:strike/>
                <w:color w:val="auto"/>
                <w:sz w:val="20"/>
                <w:szCs w:val="20"/>
              </w:rPr>
            </w:pPr>
          </w:p>
          <w:p w:rsidR="00DF21E4" w:rsidRPr="002F595C" w:rsidRDefault="00DF21E4">
            <w:pPr>
              <w:jc w:val="both"/>
              <w:rPr>
                <w:rFonts w:ascii="Sylfaen" w:eastAsia="Merriweather" w:hAnsi="Sylfaen" w:cs="Merriweather"/>
                <w:strike/>
                <w:color w:val="auto"/>
                <w:sz w:val="20"/>
                <w:szCs w:val="20"/>
              </w:rPr>
            </w:pPr>
          </w:p>
          <w:p w:rsidR="00DF21E4" w:rsidRPr="002F595C" w:rsidRDefault="00DF21E4">
            <w:pPr>
              <w:jc w:val="both"/>
              <w:rPr>
                <w:rFonts w:ascii="Sylfaen" w:eastAsia="Merriweather" w:hAnsi="Sylfaen" w:cs="Merriweather"/>
                <w:strike/>
                <w:color w:val="auto"/>
                <w:sz w:val="20"/>
                <w:szCs w:val="20"/>
              </w:rPr>
            </w:pPr>
          </w:p>
          <w:p w:rsidR="00DF21E4" w:rsidRPr="002F595C" w:rsidRDefault="00DF21E4">
            <w:pPr>
              <w:jc w:val="both"/>
              <w:rPr>
                <w:rFonts w:ascii="Sylfaen" w:eastAsia="Merriweather" w:hAnsi="Sylfaen" w:cs="Merriweather"/>
                <w:strike/>
                <w:color w:val="auto"/>
                <w:sz w:val="20"/>
                <w:szCs w:val="20"/>
              </w:rPr>
            </w:pPr>
          </w:p>
          <w:p w:rsidR="00DF21E4" w:rsidRPr="002F595C" w:rsidRDefault="00DF21E4">
            <w:pPr>
              <w:jc w:val="both"/>
              <w:rPr>
                <w:rFonts w:ascii="Sylfaen" w:eastAsia="Merriweather" w:hAnsi="Sylfaen" w:cs="Merriweather"/>
                <w:strike/>
                <w:color w:val="auto"/>
                <w:sz w:val="20"/>
                <w:szCs w:val="20"/>
              </w:rPr>
            </w:pPr>
          </w:p>
          <w:p w:rsidR="00DF21E4" w:rsidRPr="002F595C" w:rsidRDefault="00DF21E4">
            <w:pPr>
              <w:jc w:val="both"/>
              <w:rPr>
                <w:rFonts w:ascii="Sylfaen" w:eastAsia="Merriweather" w:hAnsi="Sylfaen" w:cs="Merriweather"/>
                <w:strike/>
                <w:color w:val="auto"/>
                <w:sz w:val="20"/>
                <w:szCs w:val="20"/>
              </w:rPr>
            </w:pPr>
          </w:p>
          <w:p w:rsidR="00DF21E4" w:rsidRPr="002F595C" w:rsidRDefault="00DF21E4">
            <w:pPr>
              <w:jc w:val="both"/>
              <w:rPr>
                <w:rFonts w:ascii="Sylfaen" w:eastAsia="Merriweather" w:hAnsi="Sylfaen" w:cs="Merriweather"/>
                <w:strike/>
                <w:color w:val="auto"/>
                <w:sz w:val="20"/>
                <w:szCs w:val="20"/>
              </w:rPr>
            </w:pPr>
          </w:p>
          <w:p w:rsidR="00DF21E4" w:rsidRPr="002F595C" w:rsidRDefault="00DF21E4">
            <w:pPr>
              <w:jc w:val="both"/>
              <w:rPr>
                <w:rFonts w:ascii="Sylfaen" w:eastAsia="Merriweather" w:hAnsi="Sylfaen" w:cs="Merriweather"/>
                <w:strike/>
                <w:color w:val="auto"/>
                <w:sz w:val="20"/>
                <w:szCs w:val="20"/>
              </w:rPr>
            </w:pPr>
          </w:p>
          <w:p w:rsidR="005043F4" w:rsidRPr="002F595C" w:rsidRDefault="005043F4">
            <w:pPr>
              <w:jc w:val="both"/>
              <w:rPr>
                <w:rFonts w:ascii="Sylfaen" w:eastAsia="Merriweather" w:hAnsi="Sylfaen" w:cs="Merriweather"/>
                <w:strike/>
                <w:color w:val="auto"/>
                <w:sz w:val="20"/>
                <w:szCs w:val="20"/>
              </w:rPr>
            </w:pPr>
          </w:p>
          <w:p w:rsidR="005043F4" w:rsidRPr="002F595C" w:rsidRDefault="005043F4">
            <w:pPr>
              <w:jc w:val="both"/>
              <w:rPr>
                <w:rFonts w:ascii="Sylfaen" w:eastAsia="Merriweather" w:hAnsi="Sylfaen" w:cs="Merriweather"/>
                <w:b/>
                <w:i/>
                <w:strike/>
                <w:color w:val="auto"/>
                <w:sz w:val="20"/>
                <w:szCs w:val="20"/>
              </w:rPr>
            </w:pPr>
          </w:p>
          <w:p w:rsidR="005043F4" w:rsidRPr="002F595C" w:rsidRDefault="005043F4">
            <w:pPr>
              <w:jc w:val="both"/>
              <w:rPr>
                <w:rFonts w:ascii="Sylfaen" w:eastAsia="Merriweather" w:hAnsi="Sylfaen" w:cs="Merriweather"/>
                <w:b/>
                <w:i/>
                <w:strike/>
                <w:color w:val="auto"/>
                <w:sz w:val="20"/>
                <w:szCs w:val="20"/>
              </w:rPr>
            </w:pPr>
          </w:p>
          <w:p w:rsidR="005043F4" w:rsidRPr="002F595C" w:rsidRDefault="005043F4">
            <w:pPr>
              <w:jc w:val="both"/>
              <w:rPr>
                <w:rFonts w:ascii="Sylfaen" w:eastAsia="Merriweather" w:hAnsi="Sylfaen" w:cs="Merriweather"/>
                <w:i/>
                <w:strike/>
                <w:color w:val="auto"/>
                <w:sz w:val="20"/>
                <w:szCs w:val="20"/>
              </w:rPr>
            </w:pPr>
          </w:p>
        </w:tc>
      </w:tr>
      <w:tr w:rsidR="00B67447" w:rsidRPr="00ED77B9" w:rsidTr="00A7642E">
        <w:trPr>
          <w:trHeight w:val="440"/>
        </w:trPr>
        <w:tc>
          <w:tcPr>
            <w:tcW w:w="1002" w:type="dxa"/>
          </w:tcPr>
          <w:p w:rsidR="00B67447" w:rsidRPr="00ED77B9" w:rsidRDefault="00B67447" w:rsidP="00B67447">
            <w:pPr>
              <w:jc w:val="center"/>
              <w:rPr>
                <w:rFonts w:ascii="Sylfaen" w:eastAsia="Merriweather" w:hAnsi="Sylfaen" w:cs="Merriweather"/>
                <w:color w:val="auto"/>
                <w:sz w:val="20"/>
                <w:szCs w:val="20"/>
              </w:rPr>
            </w:pPr>
            <w:r w:rsidRPr="00ED77B9">
              <w:rPr>
                <w:rFonts w:ascii="Sylfaen" w:eastAsia="Merriweather" w:hAnsi="Sylfaen" w:cs="Merriweather"/>
                <w:color w:val="auto"/>
                <w:sz w:val="20"/>
                <w:szCs w:val="20"/>
              </w:rPr>
              <w:lastRenderedPageBreak/>
              <w:t>2</w:t>
            </w:r>
          </w:p>
          <w:p w:rsidR="00B67447" w:rsidRPr="00ED77B9" w:rsidRDefault="00B67447" w:rsidP="00B67447">
            <w:pPr>
              <w:jc w:val="both"/>
              <w:rPr>
                <w:rFonts w:ascii="Sylfaen" w:eastAsia="Merriweather" w:hAnsi="Sylfaen" w:cs="Merriweather"/>
                <w:color w:val="auto"/>
                <w:sz w:val="20"/>
                <w:szCs w:val="20"/>
              </w:rPr>
            </w:pPr>
          </w:p>
        </w:tc>
        <w:tc>
          <w:tcPr>
            <w:tcW w:w="5325" w:type="dxa"/>
            <w:shd w:val="clear" w:color="auto" w:fill="auto"/>
          </w:tcPr>
          <w:p w:rsidR="00B67447" w:rsidRPr="00ED77B9" w:rsidRDefault="00B67447" w:rsidP="00B67447">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საექთნო პროცესი:</w:t>
            </w:r>
          </w:p>
          <w:p w:rsidR="00B67447" w:rsidRPr="00ED77B9" w:rsidRDefault="00B67447" w:rsidP="00B67447">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u w:val="single"/>
              </w:rPr>
              <w:t xml:space="preserve">შეფასება: </w:t>
            </w:r>
            <w:r w:rsidRPr="00ED77B9">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B67447" w:rsidRPr="00ED77B9" w:rsidRDefault="00B67447" w:rsidP="00B67447">
            <w:pPr>
              <w:jc w:val="both"/>
              <w:rPr>
                <w:rFonts w:ascii="Sylfaen" w:eastAsia="Merriweather" w:hAnsi="Sylfaen" w:cs="Merriweather"/>
                <w:color w:val="auto"/>
                <w:sz w:val="20"/>
                <w:szCs w:val="20"/>
                <w:u w:val="single"/>
              </w:rPr>
            </w:pPr>
            <w:r w:rsidRPr="00ED77B9">
              <w:rPr>
                <w:rFonts w:ascii="Sylfaen" w:eastAsia="Arial Unicode MS" w:hAnsi="Sylfaen" w:cs="Arial Unicode MS"/>
                <w:color w:val="auto"/>
                <w:sz w:val="20"/>
                <w:szCs w:val="20"/>
                <w:u w:val="single"/>
              </w:rPr>
              <w:t xml:space="preserve">საექთნო დიაგნოზი: </w:t>
            </w:r>
            <w:r w:rsidRPr="00ED77B9">
              <w:rPr>
                <w:rFonts w:ascii="Sylfaen" w:eastAsia="Arial Unicode MS" w:hAnsi="Sylfaen" w:cs="Arial Unicode MS"/>
                <w:color w:val="auto"/>
                <w:sz w:val="20"/>
                <w:szCs w:val="20"/>
              </w:rPr>
              <w:t>ძირითადი დიაგნოზი,</w:t>
            </w:r>
            <w:r w:rsidRPr="00ED77B9">
              <w:rPr>
                <w:rFonts w:ascii="Sylfaen" w:eastAsia="Merriweather" w:hAnsi="Sylfaen" w:cs="Merriweather"/>
                <w:color w:val="auto"/>
                <w:sz w:val="20"/>
                <w:szCs w:val="20"/>
                <w:u w:val="single"/>
              </w:rPr>
              <w:t xml:space="preserve"> </w:t>
            </w:r>
            <w:r w:rsidRPr="00ED77B9">
              <w:rPr>
                <w:rFonts w:ascii="Sylfaen" w:eastAsia="Arial Unicode MS" w:hAnsi="Sylfaen" w:cs="Arial Unicode MS"/>
                <w:color w:val="auto"/>
                <w:sz w:val="20"/>
                <w:szCs w:val="20"/>
              </w:rPr>
              <w:t xml:space="preserve">დაავადების განვითარების </w:t>
            </w:r>
            <w:r>
              <w:rPr>
                <w:rFonts w:ascii="Sylfaen" w:eastAsia="Arial Unicode MS" w:hAnsi="Sylfaen" w:cs="Arial Unicode MS"/>
                <w:color w:val="auto"/>
                <w:sz w:val="20"/>
                <w:szCs w:val="20"/>
              </w:rPr>
              <w:t>რისკ-ფაქტორები, სინდრომსა და სიმპტომზე</w:t>
            </w:r>
            <w:r w:rsidRPr="00ED77B9">
              <w:rPr>
                <w:rFonts w:ascii="Sylfaen" w:eastAsia="Arial Unicode MS" w:hAnsi="Sylfaen" w:cs="Arial Unicode MS"/>
                <w:color w:val="auto"/>
                <w:sz w:val="20"/>
                <w:szCs w:val="20"/>
              </w:rPr>
              <w:t xml:space="preserve"> დამყარებული დიაგნოზი;</w:t>
            </w:r>
          </w:p>
          <w:p w:rsidR="00B67447" w:rsidRPr="00ED77B9" w:rsidRDefault="00B67447" w:rsidP="00B67447">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u w:val="single"/>
              </w:rPr>
              <w:t xml:space="preserve">დაგეგმვა: </w:t>
            </w:r>
            <w:r w:rsidRPr="00ED77B9">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B67447" w:rsidRPr="00ED77B9" w:rsidRDefault="00B67447" w:rsidP="00B67447">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u w:val="single"/>
              </w:rPr>
              <w:t>იმპლემენტაცია</w:t>
            </w:r>
            <w:r w:rsidRPr="00ED77B9">
              <w:rPr>
                <w:rFonts w:ascii="Sylfaen" w:eastAsia="Arial Unicode MS" w:hAnsi="Sylfaen" w:cs="Arial Unicode MS"/>
                <w:color w:val="auto"/>
                <w:sz w:val="20"/>
                <w:szCs w:val="20"/>
              </w:rPr>
              <w:t xml:space="preserve">: იმპლემენტაციის წინ პაციენტის შეფასება, </w:t>
            </w:r>
            <w:r>
              <w:rPr>
                <w:rFonts w:ascii="Sylfaen" w:eastAsia="Arial Unicode MS" w:hAnsi="Sylfaen" w:cs="Arial Unicode MS"/>
                <w:color w:val="auto"/>
                <w:sz w:val="20"/>
                <w:szCs w:val="20"/>
              </w:rPr>
              <w:t>იმპლემენტაცია</w:t>
            </w:r>
            <w:r w:rsidRPr="00ED77B9">
              <w:rPr>
                <w:rFonts w:ascii="Sylfaen" w:eastAsia="Arial Unicode MS" w:hAnsi="Sylfaen" w:cs="Arial Unicode MS"/>
                <w:color w:val="auto"/>
                <w:sz w:val="20"/>
                <w:szCs w:val="20"/>
              </w:rPr>
              <w:t>;</w:t>
            </w:r>
          </w:p>
          <w:p w:rsidR="00B67447" w:rsidRPr="00ED77B9" w:rsidRDefault="00B67447" w:rsidP="00B67447">
            <w:pPr>
              <w:shd w:val="clear" w:color="auto" w:fill="FFFFFF"/>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u w:val="single"/>
              </w:rPr>
              <w:t xml:space="preserve">გადაფასება: </w:t>
            </w:r>
            <w:r w:rsidRPr="00ED77B9">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B67447" w:rsidRPr="00ED77B9" w:rsidRDefault="00B67447" w:rsidP="00B67447">
            <w:pPr>
              <w:shd w:val="clear" w:color="auto" w:fill="FFFFFF"/>
              <w:jc w:val="both"/>
              <w:rPr>
                <w:rFonts w:ascii="Sylfaen" w:eastAsia="Merriweather" w:hAnsi="Sylfaen" w:cs="Merriweather"/>
                <w:color w:val="auto"/>
                <w:sz w:val="20"/>
                <w:szCs w:val="20"/>
              </w:rPr>
            </w:pPr>
            <w:r w:rsidRPr="00ED77B9">
              <w:rPr>
                <w:rFonts w:ascii="Sylfaen" w:eastAsia="Arial Unicode MS" w:hAnsi="Sylfaen" w:cs="Arial Unicode MS"/>
                <w:b/>
                <w:color w:val="auto"/>
                <w:sz w:val="20"/>
                <w:szCs w:val="20"/>
              </w:rPr>
              <w:t>სხვადასხვა დაავადება:</w:t>
            </w:r>
          </w:p>
          <w:p w:rsidR="00B67447" w:rsidRPr="00ED77B9" w:rsidRDefault="00B67447" w:rsidP="00B67447">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B67447" w:rsidRPr="00ED77B9" w:rsidRDefault="00B67447" w:rsidP="00B67447">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B67447" w:rsidRPr="00ED77B9" w:rsidRDefault="00B67447" w:rsidP="00B67447">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გასტროინტესტინალური ინფექციები;</w:t>
            </w:r>
          </w:p>
          <w:p w:rsidR="00B67447" w:rsidRPr="00ED77B9" w:rsidRDefault="00B67447" w:rsidP="00B67447">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B67447" w:rsidRPr="00ED77B9" w:rsidRDefault="00B67447" w:rsidP="00B67447">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შარდ სასქესო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w:t>
            </w:r>
            <w:r w:rsidRPr="00ED77B9">
              <w:rPr>
                <w:rFonts w:ascii="Sylfaen" w:eastAsia="Arial Unicode MS" w:hAnsi="Sylfaen" w:cs="Arial Unicode MS"/>
                <w:color w:val="auto"/>
                <w:sz w:val="20"/>
                <w:szCs w:val="20"/>
              </w:rPr>
              <w:lastRenderedPageBreak/>
              <w:t>დაავადებები;</w:t>
            </w:r>
          </w:p>
          <w:p w:rsidR="00B67447" w:rsidRPr="00ED77B9" w:rsidRDefault="00B67447" w:rsidP="00B67447">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B67447" w:rsidRPr="00ED77B9" w:rsidRDefault="00B67447" w:rsidP="00B67447">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B67447" w:rsidRPr="00ED77B9" w:rsidRDefault="00B67447" w:rsidP="00B67447">
            <w:pPr>
              <w:numPr>
                <w:ilvl w:val="0"/>
                <w:numId w:val="16"/>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ყელ-ყურ 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B67447" w:rsidRPr="00ED77B9" w:rsidRDefault="00B67447" w:rsidP="00B67447">
            <w:pPr>
              <w:shd w:val="clear" w:color="auto" w:fill="FFFFFF"/>
              <w:tabs>
                <w:tab w:val="left" w:pos="303"/>
              </w:tabs>
              <w:ind w:firstLine="3"/>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3.ფსიქიატრიული პრობლემები:</w:t>
            </w:r>
          </w:p>
          <w:p w:rsidR="00B67447" w:rsidRPr="00ED77B9" w:rsidRDefault="00B67447" w:rsidP="00B67447">
            <w:pPr>
              <w:numPr>
                <w:ilvl w:val="0"/>
                <w:numId w:val="20"/>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შფოთვა; ADHD – Attention-deficit/hyperactivity disorder;</w:t>
            </w:r>
          </w:p>
          <w:p w:rsidR="00B67447" w:rsidRPr="00ED77B9" w:rsidRDefault="00B67447" w:rsidP="00B67447">
            <w:pPr>
              <w:numPr>
                <w:ilvl w:val="0"/>
                <w:numId w:val="19"/>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აუტიზმი, </w:t>
            </w:r>
          </w:p>
          <w:p w:rsidR="00B67447" w:rsidRPr="00ED77B9" w:rsidRDefault="00B67447" w:rsidP="00B67447">
            <w:pPr>
              <w:numPr>
                <w:ilvl w:val="0"/>
                <w:numId w:val="19"/>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კვებითი დარღვევა,</w:t>
            </w:r>
          </w:p>
          <w:p w:rsidR="00B67447" w:rsidRPr="00ED77B9" w:rsidRDefault="00B67447" w:rsidP="00B67447">
            <w:pPr>
              <w:numPr>
                <w:ilvl w:val="0"/>
                <w:numId w:val="19"/>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 xml:space="preserve">ხასიათის დარღვევით მიმდინარე დაავადებები, </w:t>
            </w:r>
          </w:p>
          <w:p w:rsidR="00B67447" w:rsidRPr="00ED77B9" w:rsidRDefault="00B67447" w:rsidP="00B67447">
            <w:pPr>
              <w:numPr>
                <w:ilvl w:val="0"/>
                <w:numId w:val="19"/>
              </w:numPr>
              <w:shd w:val="clear" w:color="auto" w:fill="FFFFFF"/>
              <w:tabs>
                <w:tab w:val="left" w:pos="303"/>
              </w:tabs>
              <w:ind w:left="0" w:firstLine="3"/>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შიზოფრენია,</w:t>
            </w:r>
          </w:p>
          <w:p w:rsidR="00B67447" w:rsidRPr="00ED77B9" w:rsidRDefault="00B67447" w:rsidP="00B67447">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 6.დოკუმენტაცია</w:t>
            </w:r>
          </w:p>
          <w:p w:rsidR="00B67447" w:rsidRPr="00ED77B9" w:rsidRDefault="00B67447" w:rsidP="00B67447">
            <w:pPr>
              <w:numPr>
                <w:ilvl w:val="0"/>
                <w:numId w:val="18"/>
              </w:numPr>
              <w:tabs>
                <w:tab w:val="left" w:pos="30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B67447" w:rsidRPr="00ED77B9" w:rsidRDefault="00B67447" w:rsidP="00B67447">
            <w:pPr>
              <w:numPr>
                <w:ilvl w:val="0"/>
                <w:numId w:val="18"/>
              </w:numPr>
              <w:tabs>
                <w:tab w:val="left" w:pos="30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B67447" w:rsidRPr="00ED77B9" w:rsidRDefault="00B67447" w:rsidP="00B67447">
            <w:pPr>
              <w:numPr>
                <w:ilvl w:val="0"/>
                <w:numId w:val="18"/>
              </w:numPr>
              <w:tabs>
                <w:tab w:val="left" w:pos="303"/>
              </w:tabs>
              <w:ind w:left="0" w:firstLine="0"/>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ექიმის დანიშნულების ფურცელი - ფორმაც #IV – 300-2/ა</w:t>
            </w:r>
          </w:p>
          <w:p w:rsidR="00B67447" w:rsidRPr="00682660" w:rsidRDefault="00B67447" w:rsidP="00B67447">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B67447" w:rsidRPr="00682660" w:rsidRDefault="00B67447" w:rsidP="00B67447">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B67447" w:rsidRPr="00682660" w:rsidRDefault="00B67447" w:rsidP="00B67447">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B67447" w:rsidRPr="00682660" w:rsidRDefault="00B67447" w:rsidP="00B67447">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B67447" w:rsidRPr="00682660" w:rsidRDefault="00B67447" w:rsidP="00B67447">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w:t>
            </w:r>
            <w:r w:rsidRPr="00682660">
              <w:rPr>
                <w:sz w:val="20"/>
              </w:rPr>
              <w:lastRenderedPageBreak/>
              <w:t xml:space="preserve">–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B67447" w:rsidRPr="00682660" w:rsidRDefault="00B67447" w:rsidP="00B67447">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B67447" w:rsidRPr="00682660" w:rsidRDefault="00B67447" w:rsidP="00B67447">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B67447" w:rsidRPr="00682660" w:rsidRDefault="00B67447" w:rsidP="00B67447">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B67447" w:rsidRPr="00682660" w:rsidRDefault="00B67447" w:rsidP="00B67447">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B67447" w:rsidRPr="00682660" w:rsidRDefault="00B67447" w:rsidP="00B67447">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B67447" w:rsidRPr="00682660" w:rsidRDefault="00B67447" w:rsidP="00B67447">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B67447" w:rsidRPr="00682660" w:rsidRDefault="00B67447" w:rsidP="00B67447">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B67447" w:rsidRPr="00682660" w:rsidRDefault="00B67447" w:rsidP="00B67447">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B67447" w:rsidRPr="00682660" w:rsidRDefault="00B67447" w:rsidP="00B67447">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B67447" w:rsidRPr="00682660" w:rsidRDefault="00B67447" w:rsidP="00B67447">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B67447" w:rsidRPr="00682660" w:rsidRDefault="00B67447" w:rsidP="00B67447">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B67447" w:rsidRPr="00682660" w:rsidRDefault="00B67447" w:rsidP="00B67447">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B67447" w:rsidRPr="00682660" w:rsidRDefault="00B67447" w:rsidP="00B67447">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B67447" w:rsidRPr="00682660" w:rsidRDefault="00B67447" w:rsidP="00B67447">
            <w:pPr>
              <w:pStyle w:val="aa"/>
              <w:numPr>
                <w:ilvl w:val="0"/>
                <w:numId w:val="15"/>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B67447" w:rsidRPr="00ED77B9" w:rsidRDefault="00B67447" w:rsidP="00B67447">
            <w:pPr>
              <w:numPr>
                <w:ilvl w:val="0"/>
                <w:numId w:val="18"/>
              </w:numPr>
              <w:tabs>
                <w:tab w:val="left" w:pos="303"/>
              </w:tabs>
              <w:ind w:left="0" w:firstLine="0"/>
              <w:contextualSpacing/>
              <w:jc w:val="both"/>
              <w:rPr>
                <w:rFonts w:ascii="Sylfaen" w:eastAsia="Merriweather" w:hAnsi="Sylfaen" w:cs="Merriweather"/>
                <w:color w:val="auto"/>
                <w:sz w:val="20"/>
                <w:szCs w:val="20"/>
                <w:shd w:val="clear" w:color="auto" w:fill="EAEAEA"/>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p w:rsidR="00B67447" w:rsidRPr="00ED77B9" w:rsidRDefault="00B67447" w:rsidP="00B67447">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საექთნო მანიპულაციები</w:t>
            </w:r>
            <w:r w:rsidRPr="00ED77B9">
              <w:rPr>
                <w:rFonts w:ascii="Sylfaen" w:eastAsia="Merriweather" w:hAnsi="Sylfaen" w:cs="Merriweather"/>
                <w:b/>
                <w:color w:val="auto"/>
                <w:sz w:val="20"/>
                <w:szCs w:val="20"/>
              </w:rPr>
              <w:t xml:space="preserve"> </w:t>
            </w:r>
          </w:p>
          <w:p w:rsidR="00B67447" w:rsidRPr="00ED77B9" w:rsidRDefault="00B67447" w:rsidP="00B67447">
            <w:pPr>
              <w:jc w:val="both"/>
              <w:rPr>
                <w:rFonts w:ascii="Sylfaen" w:eastAsia="Merriweather" w:hAnsi="Sylfaen" w:cs="Merriweather"/>
                <w:color w:val="auto"/>
                <w:sz w:val="20"/>
                <w:szCs w:val="20"/>
              </w:rPr>
            </w:pPr>
            <w:r w:rsidRPr="00ED77B9">
              <w:rPr>
                <w:rFonts w:ascii="Sylfaen" w:eastAsia="Merriweather" w:hAnsi="Sylfaen" w:cs="Merriweather"/>
                <w:color w:val="auto"/>
                <w:sz w:val="20"/>
                <w:szCs w:val="20"/>
              </w:rPr>
              <w:t>პაციენტის და სამუშაო არის მომზადება.</w:t>
            </w:r>
          </w:p>
          <w:p w:rsidR="00B67447" w:rsidRPr="00ED77B9" w:rsidRDefault="00B67447" w:rsidP="00B67447">
            <w:pPr>
              <w:contextualSpacing/>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B67447" w:rsidRPr="00ED77B9" w:rsidRDefault="00B67447" w:rsidP="00B67447">
            <w:pPr>
              <w:contextualSpacing/>
              <w:jc w:val="both"/>
              <w:rPr>
                <w:rFonts w:ascii="Sylfaen" w:eastAsia="Merriweather" w:hAnsi="Sylfaen" w:cs="Merriweather"/>
                <w:b/>
                <w:color w:val="auto"/>
                <w:sz w:val="20"/>
                <w:szCs w:val="20"/>
              </w:rPr>
            </w:pPr>
            <w:r w:rsidRPr="00ED77B9">
              <w:rPr>
                <w:rFonts w:ascii="Sylfaen" w:eastAsia="Arial Unicode MS" w:hAnsi="Sylfaen" w:cs="Arial Unicode MS"/>
                <w:color w:val="auto"/>
                <w:sz w:val="20"/>
                <w:szCs w:val="20"/>
              </w:rPr>
              <w:t xml:space="preserve">ხელების დაცვა </w:t>
            </w:r>
            <w:r>
              <w:rPr>
                <w:rFonts w:ascii="Sylfaen" w:eastAsia="Arial Unicode MS" w:hAnsi="Sylfaen" w:cs="Arial Unicode MS"/>
                <w:color w:val="auto"/>
                <w:sz w:val="20"/>
                <w:szCs w:val="20"/>
              </w:rPr>
              <w:t xml:space="preserve">ხელთათმანი, კანის, ტანსაცმლის დაცვა - ხალათი/წინსაფარი, სათვალე - თვალის დაცვა, სახის </w:t>
            </w:r>
            <w:r>
              <w:rPr>
                <w:rFonts w:ascii="Sylfaen" w:eastAsia="Arial Unicode MS" w:hAnsi="Sylfaen" w:cs="Arial Unicode MS"/>
                <w:color w:val="auto"/>
                <w:sz w:val="20"/>
                <w:szCs w:val="20"/>
              </w:rPr>
              <w:lastRenderedPageBreak/>
              <w:t>ფარი, ქირურგიული ნიღაბი, რესპირატორი,</w:t>
            </w:r>
            <w:r w:rsidRPr="00ED77B9">
              <w:rPr>
                <w:rFonts w:ascii="Sylfaen" w:eastAsia="Merriweather" w:hAnsi="Sylfaen" w:cs="Merriweather"/>
                <w:b/>
                <w:color w:val="auto"/>
                <w:sz w:val="20"/>
                <w:szCs w:val="20"/>
              </w:rPr>
              <w:t xml:space="preserve"> </w:t>
            </w:r>
            <w:r w:rsidRPr="00ED77B9">
              <w:rPr>
                <w:rFonts w:ascii="Sylfaen" w:eastAsia="Arial Unicode MS" w:hAnsi="Sylfaen" w:cs="Arial Unicode MS"/>
                <w:color w:val="auto"/>
                <w:sz w:val="20"/>
                <w:szCs w:val="20"/>
              </w:rPr>
              <w:t>ფეხსაცმელი/ბახილები</w:t>
            </w:r>
            <w:r w:rsidRPr="00ED77B9">
              <w:rPr>
                <w:rFonts w:ascii="Sylfaen" w:eastAsia="Merriweather" w:hAnsi="Sylfaen" w:cs="Merriweather"/>
                <w:b/>
                <w:color w:val="auto"/>
                <w:sz w:val="20"/>
                <w:szCs w:val="20"/>
              </w:rPr>
              <w:t xml:space="preserve">, </w:t>
            </w:r>
            <w:r w:rsidRPr="00ED77B9">
              <w:rPr>
                <w:rFonts w:ascii="Sylfaen" w:eastAsia="Arial Unicode MS" w:hAnsi="Sylfaen" w:cs="Arial Unicode MS"/>
                <w:color w:val="auto"/>
                <w:sz w:val="20"/>
                <w:szCs w:val="20"/>
              </w:rPr>
              <w:t>ქუდი/ თმის ჩაჩი</w:t>
            </w:r>
          </w:p>
          <w:p w:rsidR="00B67447" w:rsidRPr="00ED77B9" w:rsidRDefault="00B67447" w:rsidP="00B67447">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რითმი, არტერული წნევა, საშუალო არტერიული წნევა, ტემპერატურა, </w:t>
            </w:r>
          </w:p>
          <w:p w:rsidR="00B67447" w:rsidRPr="00ED77B9" w:rsidRDefault="00B67447" w:rsidP="00B67447">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Pr>
                <w:rFonts w:ascii="Sylfaen" w:eastAsia="Arial Unicode MS" w:hAnsi="Sylfaen" w:cs="Arial Unicode MS"/>
                <w:color w:val="auto"/>
                <w:sz w:val="20"/>
                <w:szCs w:val="20"/>
              </w:rPr>
              <w:t>ნიღბის</w:t>
            </w:r>
            <w:r w:rsidRPr="00ED77B9">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B67447" w:rsidRPr="00ED77B9" w:rsidRDefault="00B67447" w:rsidP="00B67447">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w:t>
            </w:r>
            <w:r>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პაციენტის გაზთა ცვლის ნიშნების ნორმის და პათოლოგიის ამოცნობა.</w:t>
            </w:r>
          </w:p>
          <w:p w:rsidR="00B67447" w:rsidRPr="00ED77B9" w:rsidRDefault="00B67447" w:rsidP="00B67447">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რითმი,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w:t>
            </w:r>
            <w:r>
              <w:rPr>
                <w:rFonts w:ascii="Sylfaen" w:eastAsia="Arial Unicode MS" w:hAnsi="Sylfaen" w:cs="Arial Unicode MS"/>
                <w:color w:val="auto"/>
                <w:sz w:val="20"/>
                <w:szCs w:val="20"/>
              </w:rPr>
              <w:t>გულ-ფილტვის</w:t>
            </w:r>
            <w:r w:rsidRPr="00ED77B9">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Pr>
                <w:rFonts w:ascii="Sylfaen" w:eastAsia="Arial Unicode MS" w:hAnsi="Sylfaen" w:cs="Arial Unicode MS"/>
                <w:color w:val="auto"/>
                <w:sz w:val="20"/>
                <w:szCs w:val="20"/>
              </w:rPr>
              <w:t>რეკომენდაციების</w:t>
            </w:r>
            <w:r w:rsidRPr="00ED77B9">
              <w:rPr>
                <w:rFonts w:ascii="Sylfaen" w:eastAsia="Arial Unicode MS" w:hAnsi="Sylfaen" w:cs="Arial Unicode MS"/>
                <w:color w:val="auto"/>
                <w:sz w:val="20"/>
                <w:szCs w:val="20"/>
              </w:rPr>
              <w:t xml:space="preserve"> გამოყენება და ექიმის </w:t>
            </w:r>
            <w:r>
              <w:rPr>
                <w:rFonts w:ascii="Sylfaen" w:eastAsia="Arial Unicode MS" w:hAnsi="Sylfaen" w:cs="Arial Unicode MS"/>
                <w:color w:val="auto"/>
                <w:sz w:val="20"/>
                <w:szCs w:val="20"/>
              </w:rPr>
              <w:t>ასისტირება</w:t>
            </w:r>
            <w:r w:rsidRPr="00ED77B9">
              <w:rPr>
                <w:rFonts w:ascii="Sylfaen" w:eastAsia="Arial Unicode MS" w:hAnsi="Sylfaen" w:cs="Arial Unicode MS"/>
                <w:color w:val="auto"/>
                <w:sz w:val="20"/>
                <w:szCs w:val="20"/>
              </w:rPr>
              <w:t xml:space="preserve"> </w:t>
            </w:r>
          </w:p>
          <w:p w:rsidR="00B67447" w:rsidRPr="00ED77B9" w:rsidRDefault="00B67447" w:rsidP="00B67447">
            <w:pPr>
              <w:jc w:val="both"/>
              <w:rPr>
                <w:rFonts w:ascii="Sylfaen" w:eastAsia="Arial Unicode MS" w:hAnsi="Sylfaen" w:cs="Arial Unicode MS"/>
                <w:color w:val="auto"/>
                <w:sz w:val="20"/>
                <w:szCs w:val="20"/>
              </w:rPr>
            </w:pPr>
          </w:p>
          <w:p w:rsidR="00B67447" w:rsidRPr="00ED77B9" w:rsidRDefault="00B67447" w:rsidP="00B67447">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Pr>
                <w:rFonts w:ascii="Sylfaen" w:eastAsia="Arial Unicode MS" w:hAnsi="Sylfaen" w:cs="Arial Unicode MS"/>
                <w:color w:val="auto"/>
                <w:sz w:val="20"/>
                <w:szCs w:val="20"/>
              </w:rPr>
              <w:t>სკალის</w:t>
            </w:r>
            <w:r w:rsidRPr="00ED77B9">
              <w:rPr>
                <w:rFonts w:ascii="Sylfaen" w:eastAsia="Arial Unicode MS" w:hAnsi="Sylfaen" w:cs="Arial Unicode MS"/>
                <w:color w:val="auto"/>
                <w:sz w:val="20"/>
                <w:szCs w:val="20"/>
              </w:rPr>
              <w:t xml:space="preserve"> შევსება გამოყენების დროს ასისტირება </w:t>
            </w:r>
          </w:p>
          <w:p w:rsidR="00B67447" w:rsidRPr="00ED77B9" w:rsidRDefault="00B67447" w:rsidP="00B67447">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B67447" w:rsidRPr="00ED77B9" w:rsidRDefault="00B67447" w:rsidP="00B67447">
            <w:pPr>
              <w:contextualSpacing/>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lastRenderedPageBreak/>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B67447" w:rsidRPr="00ED77B9" w:rsidRDefault="00B67447" w:rsidP="00B67447">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B67447" w:rsidRPr="00ED77B9" w:rsidRDefault="00B67447" w:rsidP="00B67447">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B67447" w:rsidRPr="00ED77B9" w:rsidRDefault="00B67447" w:rsidP="00B67447">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ED77B9">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Pr>
                <w:rFonts w:ascii="Sylfaen" w:eastAsia="Merriweather" w:hAnsi="Sylfaen" w:cs="Merriweather"/>
                <w:color w:val="auto"/>
                <w:sz w:val="20"/>
                <w:szCs w:val="20"/>
              </w:rPr>
              <w:t>ბოლუსურად</w:t>
            </w:r>
            <w:r w:rsidRPr="00ED77B9">
              <w:rPr>
                <w:rFonts w:ascii="Sylfaen" w:eastAsia="Merriweather" w:hAnsi="Sylfaen" w:cs="Merriweather"/>
                <w:color w:val="auto"/>
                <w:sz w:val="20"/>
                <w:szCs w:val="20"/>
              </w:rPr>
              <w:t xml:space="preserve"> შეყვანა, მიკროინფუზია, ინფუზია, ტრანფუზია </w:t>
            </w:r>
            <w:r>
              <w:rPr>
                <w:rFonts w:ascii="Sylfaen" w:eastAsia="Arial Unicode MS" w:hAnsi="Sylfaen" w:cs="Arial Unicode MS"/>
                <w:color w:val="auto"/>
                <w:sz w:val="20"/>
                <w:szCs w:val="20"/>
              </w:rPr>
              <w:t>პროცედურასთან</w:t>
            </w:r>
            <w:r w:rsidRPr="00ED77B9">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B67447" w:rsidRPr="00ED77B9" w:rsidRDefault="00B67447" w:rsidP="00B67447">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lastRenderedPageBreak/>
              <w:t xml:space="preserve">სიცოცხლისთვის საშიშ </w:t>
            </w:r>
            <w:r>
              <w:rPr>
                <w:rFonts w:ascii="Sylfaen" w:eastAsia="Arial Unicode MS" w:hAnsi="Sylfaen" w:cs="Arial Unicode MS"/>
                <w:color w:val="auto"/>
                <w:sz w:val="20"/>
                <w:szCs w:val="20"/>
              </w:rPr>
              <w:t>რიტ</w:t>
            </w:r>
            <w:r w:rsidRPr="00ED77B9">
              <w:rPr>
                <w:rFonts w:ascii="Sylfaen" w:eastAsia="Arial Unicode MS" w:hAnsi="Sylfaen" w:cs="Arial Unicode MS"/>
                <w:color w:val="auto"/>
                <w:sz w:val="20"/>
                <w:szCs w:val="20"/>
              </w:rPr>
              <w:t xml:space="preserve">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Pr>
                <w:rFonts w:ascii="Sylfaen" w:eastAsia="Arial Unicode MS" w:hAnsi="Sylfaen" w:cs="Arial Unicode MS"/>
                <w:color w:val="auto"/>
                <w:sz w:val="20"/>
                <w:szCs w:val="20"/>
              </w:rPr>
              <w:t>სეპტიკური</w:t>
            </w:r>
            <w:r w:rsidRPr="00ED77B9">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B67447" w:rsidRPr="00ED77B9" w:rsidRDefault="00B67447" w:rsidP="00B67447">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სახსრების მოძრაობა.</w:t>
            </w:r>
          </w:p>
          <w:p w:rsidR="00B67447" w:rsidRPr="00ED77B9" w:rsidRDefault="00B67447" w:rsidP="00B67447">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B67447" w:rsidRPr="00ED77B9" w:rsidRDefault="00B67447" w:rsidP="00B67447">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Pr>
                <w:rFonts w:ascii="Sylfaen" w:eastAsia="Arial Unicode MS" w:hAnsi="Sylfaen" w:cs="Arial Unicode MS"/>
                <w:color w:val="auto"/>
                <w:sz w:val="20"/>
                <w:szCs w:val="20"/>
              </w:rPr>
              <w:t>ფილტვების</w:t>
            </w:r>
            <w:r w:rsidRPr="00ED77B9">
              <w:rPr>
                <w:rFonts w:ascii="Sylfaen" w:eastAsia="Arial Unicode MS" w:hAnsi="Sylfaen" w:cs="Arial Unicode MS"/>
                <w:color w:val="auto"/>
                <w:sz w:val="20"/>
                <w:szCs w:val="20"/>
              </w:rPr>
              <w:t xml:space="preserve"> და გულის აუსკულტაცია, პერკუსია, გულმკერდის პალპაცია, სავარჯიშო სპირომეტრია  </w:t>
            </w:r>
          </w:p>
          <w:p w:rsidR="00B67447" w:rsidRPr="00ED77B9" w:rsidRDefault="00B67447" w:rsidP="00B67447">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B67447" w:rsidRPr="00ED77B9" w:rsidRDefault="00B67447" w:rsidP="00B67447">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ცნობიერების დონის შეფასება, </w:t>
            </w:r>
          </w:p>
          <w:p w:rsidR="00B67447" w:rsidRPr="00ED77B9" w:rsidRDefault="00B67447" w:rsidP="00B67447">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Pr>
                <w:rFonts w:ascii="Sylfaen" w:eastAsia="Arial Unicode MS" w:hAnsi="Sylfaen" w:cs="Arial Unicode MS"/>
                <w:color w:val="auto"/>
                <w:sz w:val="20"/>
                <w:szCs w:val="20"/>
              </w:rPr>
              <w:t>ელასტიკური</w:t>
            </w:r>
            <w:r w:rsidRPr="00ED77B9">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w:t>
            </w:r>
            <w:r>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p>
          <w:p w:rsidR="00B67447" w:rsidRPr="00ED77B9" w:rsidRDefault="00B67447" w:rsidP="00B67447">
            <w:pPr>
              <w:jc w:val="both"/>
              <w:rPr>
                <w:rFonts w:ascii="Sylfaen" w:eastAsia="Arial Unicode MS" w:hAnsi="Sylfaen" w:cs="Arial Unicode MS"/>
                <w:color w:val="auto"/>
                <w:sz w:val="20"/>
                <w:szCs w:val="20"/>
              </w:rPr>
            </w:pPr>
            <w:r w:rsidRPr="00ED77B9">
              <w:rPr>
                <w:rFonts w:ascii="Sylfaen" w:eastAsia="Merriweather" w:hAnsi="Sylfaen" w:cs="Merriweather"/>
                <w:color w:val="auto"/>
                <w:sz w:val="20"/>
                <w:szCs w:val="20"/>
              </w:rPr>
              <w:t xml:space="preserve">ასპირაციის პრევენცია, </w:t>
            </w:r>
            <w:r>
              <w:rPr>
                <w:rFonts w:ascii="Sylfaen" w:eastAsia="Arial Unicode MS" w:hAnsi="Sylfaen" w:cs="Arial Unicode MS"/>
                <w:color w:val="auto"/>
                <w:sz w:val="20"/>
                <w:szCs w:val="20"/>
              </w:rPr>
              <w:t>ნაზოგასტრალური ინტიბაცია</w:t>
            </w:r>
            <w:r w:rsidRPr="00ED77B9">
              <w:rPr>
                <w:rFonts w:ascii="Sylfaen" w:eastAsia="Arial Unicode MS" w:hAnsi="Sylfaen" w:cs="Arial Unicode MS"/>
                <w:color w:val="auto"/>
                <w:sz w:val="20"/>
                <w:szCs w:val="20"/>
              </w:rPr>
              <w:t xml:space="preserve">, გასტრალური და მლივი ნაწლავის ზონდით კვება. </w:t>
            </w:r>
          </w:p>
          <w:p w:rsidR="00B67447" w:rsidRPr="00ED77B9" w:rsidRDefault="00B67447" w:rsidP="00B67447">
            <w:pPr>
              <w:jc w:val="both"/>
              <w:rPr>
                <w:rFonts w:ascii="Sylfaen" w:eastAsia="Arial Unicode MS" w:hAnsi="Sylfaen" w:cs="Arial Unicode MS"/>
                <w:color w:val="auto"/>
                <w:sz w:val="20"/>
                <w:szCs w:val="20"/>
              </w:rPr>
            </w:pPr>
            <w:r w:rsidRPr="00ED77B9">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B67447" w:rsidRPr="00ED77B9" w:rsidRDefault="00B67447" w:rsidP="00B67447">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 xml:space="preserve">გამწმენდი ოყნის პორცედურის შესრულება, </w:t>
            </w:r>
          </w:p>
          <w:p w:rsidR="00B67447" w:rsidRPr="00ED77B9" w:rsidRDefault="00B67447" w:rsidP="00B67447">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ჰიგიენის ღონისძიებების  შესრულება</w:t>
            </w:r>
            <w:r w:rsidRPr="00ED77B9">
              <w:rPr>
                <w:rFonts w:ascii="Sylfaen" w:eastAsia="Arial Unicode MS" w:hAnsi="Sylfaen" w:cs="Arial Unicode MS"/>
                <w:b/>
                <w:color w:val="auto"/>
                <w:sz w:val="20"/>
                <w:szCs w:val="20"/>
              </w:rPr>
              <w:t xml:space="preserve">:  </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თვალების მოვლა;</w:t>
            </w:r>
          </w:p>
          <w:p w:rsidR="00B67447" w:rsidRPr="00ED77B9" w:rsidRDefault="00B67447" w:rsidP="00B67447">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lastRenderedPageBreak/>
              <w:t xml:space="preserve">პირის ღრუს, კბილების მოვლა, კბილების </w:t>
            </w:r>
            <w:r>
              <w:rPr>
                <w:rFonts w:ascii="Sylfaen" w:eastAsia="Arial Unicode MS" w:hAnsi="Sylfaen" w:cs="Arial Unicode MS"/>
                <w:color w:val="auto"/>
                <w:sz w:val="20"/>
                <w:szCs w:val="20"/>
              </w:rPr>
              <w:t>პროთეზის</w:t>
            </w:r>
            <w:r w:rsidRPr="00ED77B9">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ED77B9">
              <w:rPr>
                <w:rFonts w:ascii="Sylfaen" w:eastAsia="Merriweather" w:hAnsi="Sylfaen" w:cs="Merriweather"/>
                <w:color w:val="auto"/>
                <w:sz w:val="20"/>
                <w:szCs w:val="20"/>
              </w:rPr>
              <w:t xml:space="preserve"> </w:t>
            </w:r>
            <w:r w:rsidRPr="00ED77B9">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B67447" w:rsidRPr="00ED77B9" w:rsidRDefault="00B67447" w:rsidP="00B67447">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შორისის მოვლა;</w:t>
            </w:r>
          </w:p>
          <w:p w:rsidR="00B67447" w:rsidRPr="00ED77B9" w:rsidRDefault="00B67447" w:rsidP="00B67447">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შარდის ბუშტის კათეტერის მოვლა;</w:t>
            </w:r>
          </w:p>
          <w:p w:rsidR="00B67447" w:rsidRPr="00ED77B9" w:rsidRDefault="00B67447" w:rsidP="00B67447">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სახის გაპარსვა;</w:t>
            </w:r>
          </w:p>
          <w:p w:rsidR="00B67447" w:rsidRPr="00ED77B9" w:rsidRDefault="00B67447" w:rsidP="00B67447">
            <w:pPr>
              <w:numPr>
                <w:ilvl w:val="0"/>
                <w:numId w:val="17"/>
              </w:num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თმების მოვლა</w:t>
            </w:r>
            <w:r>
              <w:rPr>
                <w:rFonts w:ascii="Sylfaen" w:eastAsia="Arial Unicode MS" w:hAnsi="Sylfaen" w:cs="Arial Unicode MS"/>
                <w:color w:val="auto"/>
                <w:sz w:val="20"/>
                <w:szCs w:val="20"/>
              </w:rPr>
              <w:t>.</w:t>
            </w:r>
          </w:p>
          <w:p w:rsidR="00B67447" w:rsidRPr="00ED77B9" w:rsidRDefault="00B67447" w:rsidP="00B67447">
            <w:pPr>
              <w:contextualSpacing/>
              <w:jc w:val="both"/>
              <w:rPr>
                <w:rFonts w:ascii="Sylfaen" w:hAnsi="Sylfaen"/>
                <w:color w:val="auto"/>
                <w:sz w:val="20"/>
                <w:szCs w:val="20"/>
              </w:rPr>
            </w:pPr>
            <w:r w:rsidRPr="00ED77B9">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B67447" w:rsidRPr="00ED77B9" w:rsidRDefault="00B67447" w:rsidP="00B67447">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სამედიცინო ნარჩენების;</w:t>
            </w:r>
            <w:r>
              <w:rPr>
                <w:rFonts w:ascii="Sylfaen" w:eastAsia="Arial Unicode MS" w:hAnsi="Sylfaen" w:cs="Arial Unicode MS"/>
                <w:color w:val="auto"/>
                <w:sz w:val="20"/>
                <w:szCs w:val="20"/>
              </w:rPr>
              <w:t xml:space="preserve"> </w:t>
            </w:r>
            <w:r w:rsidRPr="00ED77B9">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B67447" w:rsidRPr="00ED77B9" w:rsidRDefault="00B67447" w:rsidP="00B67447">
            <w:pPr>
              <w:jc w:val="both"/>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ბიოლოგიური და ქიმიური ნივთიერებების; რადიაციული ნივთიერებების  მოხმარების და უსაფრთხოების წესებ</w:t>
            </w:r>
            <w:r>
              <w:rPr>
                <w:rFonts w:ascii="Sylfaen" w:eastAsia="Arial Unicode MS" w:hAnsi="Sylfaen" w:cs="Arial Unicode MS"/>
                <w:color w:val="auto"/>
                <w:sz w:val="20"/>
                <w:szCs w:val="20"/>
              </w:rPr>
              <w:t>ი</w:t>
            </w:r>
            <w:r w:rsidRPr="00ED77B9">
              <w:rPr>
                <w:rFonts w:ascii="Sylfaen" w:eastAsia="Arial Unicode MS" w:hAnsi="Sylfaen" w:cs="Arial Unicode MS"/>
                <w:color w:val="auto"/>
                <w:sz w:val="20"/>
                <w:szCs w:val="20"/>
              </w:rPr>
              <w:t xml:space="preserve">ს დაცვა </w:t>
            </w:r>
          </w:p>
          <w:p w:rsidR="00B67447" w:rsidRPr="00ED77B9" w:rsidRDefault="00B67447" w:rsidP="00B67447">
            <w:pPr>
              <w:shd w:val="clear" w:color="auto" w:fill="FFFFFF"/>
              <w:tabs>
                <w:tab w:val="left" w:pos="228"/>
              </w:tabs>
              <w:contextualSpacing/>
              <w:jc w:val="both"/>
              <w:rPr>
                <w:rFonts w:ascii="Sylfaen" w:eastAsia="Merriweather" w:hAnsi="Sylfaen" w:cs="Merriweather"/>
                <w:color w:val="auto"/>
                <w:sz w:val="20"/>
                <w:szCs w:val="20"/>
              </w:rPr>
            </w:pPr>
          </w:p>
        </w:tc>
        <w:tc>
          <w:tcPr>
            <w:tcW w:w="2220" w:type="dxa"/>
            <w:tcBorders>
              <w:top w:val="single" w:sz="4" w:space="0" w:color="auto"/>
            </w:tcBorders>
            <w:vAlign w:val="center"/>
          </w:tcPr>
          <w:p w:rsidR="00B67447" w:rsidRPr="00B67447" w:rsidRDefault="00B67447" w:rsidP="00B67447">
            <w:pPr>
              <w:jc w:val="center"/>
              <w:rPr>
                <w:rFonts w:ascii="Sylfaen" w:eastAsia="Merriweather" w:hAnsi="Sylfaen" w:cs="Merriweather"/>
                <w:color w:val="auto"/>
                <w:sz w:val="20"/>
                <w:szCs w:val="20"/>
              </w:rPr>
            </w:pPr>
          </w:p>
          <w:p w:rsidR="00B67447" w:rsidRPr="00B67447" w:rsidRDefault="00B67447" w:rsidP="00B67447">
            <w:pPr>
              <w:jc w:val="center"/>
              <w:rPr>
                <w:rFonts w:ascii="Sylfaen" w:eastAsia="Merriweather" w:hAnsi="Sylfaen" w:cs="Merriweather"/>
                <w:color w:val="auto"/>
                <w:sz w:val="20"/>
                <w:szCs w:val="20"/>
              </w:rPr>
            </w:pPr>
          </w:p>
          <w:p w:rsidR="00B67447" w:rsidRPr="00B67447" w:rsidRDefault="00B67447" w:rsidP="00B67447">
            <w:pPr>
              <w:jc w:val="center"/>
              <w:rPr>
                <w:rFonts w:ascii="Sylfaen" w:eastAsia="Merriweather" w:hAnsi="Sylfaen" w:cs="Merriweather"/>
                <w:color w:val="auto"/>
                <w:sz w:val="20"/>
                <w:szCs w:val="20"/>
              </w:rPr>
            </w:pPr>
          </w:p>
          <w:p w:rsidR="00B67447" w:rsidRPr="00B67447" w:rsidRDefault="00B67447" w:rsidP="00B67447">
            <w:pPr>
              <w:jc w:val="center"/>
              <w:rPr>
                <w:rFonts w:ascii="Sylfaen" w:eastAsia="Merriweather" w:hAnsi="Sylfaen" w:cs="Merriweather"/>
                <w:color w:val="auto"/>
                <w:sz w:val="20"/>
                <w:szCs w:val="20"/>
              </w:rPr>
            </w:pPr>
          </w:p>
          <w:p w:rsidR="00B67447" w:rsidRPr="00B67447" w:rsidRDefault="00B67447" w:rsidP="00B67447">
            <w:pPr>
              <w:jc w:val="center"/>
              <w:rPr>
                <w:rFonts w:ascii="Sylfaen" w:eastAsia="Merriweather" w:hAnsi="Sylfaen" w:cs="Merriweather"/>
                <w:color w:val="auto"/>
                <w:sz w:val="20"/>
                <w:szCs w:val="20"/>
              </w:rPr>
            </w:pPr>
          </w:p>
          <w:p w:rsidR="00B67447" w:rsidRPr="00B67447" w:rsidRDefault="00B67447" w:rsidP="00B67447">
            <w:pPr>
              <w:jc w:val="center"/>
              <w:rPr>
                <w:rFonts w:ascii="Sylfaen" w:eastAsia="Merriweather" w:hAnsi="Sylfaen" w:cs="Merriweather"/>
                <w:color w:val="auto"/>
                <w:sz w:val="20"/>
                <w:szCs w:val="20"/>
              </w:rPr>
            </w:pPr>
            <w:r w:rsidRPr="00B67447">
              <w:rPr>
                <w:rFonts w:ascii="Sylfaen" w:eastAsia="Arial Unicode MS" w:hAnsi="Sylfaen" w:cs="Arial Unicode MS"/>
                <w:color w:val="auto"/>
                <w:sz w:val="20"/>
                <w:szCs w:val="20"/>
              </w:rPr>
              <w:t>პრაქტიკული მეცადინეობა დაკვირვებით</w:t>
            </w:r>
          </w:p>
          <w:p w:rsidR="00B67447" w:rsidRPr="00B67447" w:rsidRDefault="00B67447" w:rsidP="00B67447">
            <w:pPr>
              <w:ind w:left="720"/>
              <w:jc w:val="both"/>
              <w:rPr>
                <w:rFonts w:ascii="Sylfaen" w:eastAsia="Merriweather" w:hAnsi="Sylfaen" w:cs="Merriweather"/>
                <w:i/>
                <w:color w:val="auto"/>
                <w:sz w:val="20"/>
                <w:szCs w:val="20"/>
              </w:rPr>
            </w:pPr>
          </w:p>
        </w:tc>
        <w:tc>
          <w:tcPr>
            <w:tcW w:w="3060" w:type="dxa"/>
            <w:tcBorders>
              <w:top w:val="single" w:sz="4" w:space="0" w:color="auto"/>
              <w:left w:val="single" w:sz="4" w:space="0" w:color="000000"/>
              <w:bottom w:val="single" w:sz="4" w:space="0" w:color="000000"/>
              <w:right w:val="single" w:sz="4" w:space="0" w:color="000000"/>
            </w:tcBorders>
          </w:tcPr>
          <w:p w:rsidR="00B67447" w:rsidRPr="002F595C" w:rsidRDefault="00B67447" w:rsidP="00B67447">
            <w:pPr>
              <w:jc w:val="both"/>
              <w:rPr>
                <w:rFonts w:ascii="Sylfaen" w:eastAsia="Merriweather" w:hAnsi="Sylfaen" w:cs="Merriweather"/>
                <w:strike/>
                <w:color w:val="auto"/>
                <w:sz w:val="20"/>
                <w:szCs w:val="20"/>
              </w:rPr>
            </w:pPr>
            <w:r w:rsidRPr="002F595C">
              <w:rPr>
                <w:rFonts w:ascii="Sylfaen" w:hAnsi="Sylfaen"/>
                <w:shd w:val="clear" w:color="auto" w:fill="FFFFFF"/>
              </w:rPr>
              <w:t>პროფესიულ სტუდენტს განესაზღვრება პრაქტიკული დავალება, რომლის  შესრულების პროცესსაც აკვირდება კლინიკური მოდულის განმახორციელებელი პირი/პროფესიული განათლების მასწავლებელი. დავალების შესრულების პროცესში, შეიძლება დასმული იქნას ზეპირი შეკითხვებიც. განმსაზღვრელი შეფასების ინსტრუმენტების ალტერნატივად შესაძლებელია  გამოყენებულ იქნას პროფესიული სტუდენტის მიერ დეტალურად </w:t>
            </w:r>
            <w:r w:rsidRPr="002F595C">
              <w:rPr>
                <w:rFonts w:ascii="Sylfaen" w:hAnsi="Sylfaen"/>
                <w:bdr w:val="none" w:sz="0" w:space="0" w:color="auto" w:frame="1"/>
                <w:shd w:val="clear" w:color="auto" w:fill="FFFFFF"/>
              </w:rPr>
              <w:t>შევსებული ჩანაწერების ჟურნალი</w:t>
            </w:r>
          </w:p>
          <w:p w:rsidR="00B67447" w:rsidRPr="00B67447" w:rsidRDefault="00B67447" w:rsidP="00B67447">
            <w:pPr>
              <w:jc w:val="both"/>
              <w:rPr>
                <w:rFonts w:ascii="Sylfaen" w:eastAsia="Merriweather" w:hAnsi="Sylfaen" w:cs="Merriweather"/>
                <w:strike/>
                <w:color w:val="auto"/>
                <w:sz w:val="20"/>
                <w:szCs w:val="20"/>
              </w:rPr>
            </w:pPr>
          </w:p>
        </w:tc>
        <w:tc>
          <w:tcPr>
            <w:tcW w:w="3283" w:type="dxa"/>
            <w:vMerge/>
          </w:tcPr>
          <w:p w:rsidR="00B67447" w:rsidRPr="00ED77B9" w:rsidRDefault="00B67447" w:rsidP="00B67447">
            <w:pPr>
              <w:ind w:left="720"/>
              <w:jc w:val="both"/>
              <w:rPr>
                <w:rFonts w:ascii="Sylfaen" w:eastAsia="Merriweather" w:hAnsi="Sylfaen" w:cs="Merriweather"/>
                <w:i/>
                <w:color w:val="auto"/>
                <w:sz w:val="20"/>
                <w:szCs w:val="20"/>
                <w:highlight w:val="yellow"/>
              </w:rPr>
            </w:pPr>
          </w:p>
        </w:tc>
      </w:tr>
    </w:tbl>
    <w:p w:rsidR="00D40BB4" w:rsidRPr="002F595C" w:rsidRDefault="00D40BB4">
      <w:pPr>
        <w:spacing w:after="0" w:line="240" w:lineRule="auto"/>
        <w:jc w:val="both"/>
        <w:rPr>
          <w:rFonts w:ascii="Sylfaen" w:eastAsia="Arial Unicode MS" w:hAnsi="Sylfaen" w:cs="Arial Unicode MS"/>
          <w:b/>
          <w:color w:val="auto"/>
          <w:sz w:val="20"/>
          <w:szCs w:val="20"/>
          <w:lang w:val="en-US"/>
        </w:rPr>
      </w:pPr>
    </w:p>
    <w:p w:rsidR="00D40BB4" w:rsidRDefault="00D40BB4">
      <w:pPr>
        <w:spacing w:after="0" w:line="240" w:lineRule="auto"/>
        <w:jc w:val="both"/>
        <w:rPr>
          <w:rFonts w:ascii="Sylfaen" w:eastAsia="Arial Unicode MS" w:hAnsi="Sylfaen" w:cs="Arial Unicode MS"/>
          <w:b/>
          <w:color w:val="auto"/>
          <w:sz w:val="20"/>
          <w:szCs w:val="20"/>
        </w:rPr>
      </w:pPr>
    </w:p>
    <w:p w:rsidR="005043F4" w:rsidRPr="00ED77B9" w:rsidRDefault="00C94183">
      <w:pPr>
        <w:spacing w:after="0" w:line="240" w:lineRule="auto"/>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3.2 საათების განაწილების  სქემა</w:t>
      </w:r>
    </w:p>
    <w:tbl>
      <w:tblPr>
        <w:tblStyle w:val="a8"/>
        <w:tblW w:w="14894" w:type="dxa"/>
        <w:tblLayout w:type="fixed"/>
        <w:tblLook w:val="0400" w:firstRow="0" w:lastRow="0" w:firstColumn="0" w:lastColumn="0" w:noHBand="0" w:noVBand="1"/>
      </w:tblPr>
      <w:tblGrid>
        <w:gridCol w:w="2961"/>
        <w:gridCol w:w="5412"/>
        <w:gridCol w:w="2493"/>
        <w:gridCol w:w="1865"/>
        <w:gridCol w:w="2163"/>
      </w:tblGrid>
      <w:tr w:rsidR="00ED77B9" w:rsidRPr="00ED77B9">
        <w:tc>
          <w:tcPr>
            <w:tcW w:w="2961"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5043F4" w:rsidRPr="00ED77B9" w:rsidRDefault="00C94183" w:rsidP="00DF21E4">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სწავლის შედეგები</w:t>
            </w:r>
          </w:p>
        </w:tc>
        <w:tc>
          <w:tcPr>
            <w:tcW w:w="11933"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5043F4" w:rsidRPr="00ED77B9" w:rsidRDefault="00C94183" w:rsidP="00DF21E4">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საათების განაწილება სწავლის შედეგების მიხედვით</w:t>
            </w:r>
          </w:p>
        </w:tc>
      </w:tr>
      <w:tr w:rsidR="00ED77B9" w:rsidRPr="00ED77B9" w:rsidTr="00387CE4">
        <w:trPr>
          <w:trHeight w:val="727"/>
        </w:trPr>
        <w:tc>
          <w:tcPr>
            <w:tcW w:w="2961"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DF21E4" w:rsidRPr="00ED77B9" w:rsidRDefault="00DF21E4" w:rsidP="00DF21E4">
            <w:pPr>
              <w:jc w:val="center"/>
              <w:rPr>
                <w:rFonts w:ascii="Sylfaen" w:eastAsia="Merriweather" w:hAnsi="Sylfaen" w:cs="Merriweather"/>
                <w:b/>
                <w:color w:val="auto"/>
                <w:sz w:val="20"/>
                <w:szCs w:val="20"/>
              </w:rPr>
            </w:pPr>
          </w:p>
        </w:tc>
        <w:tc>
          <w:tcPr>
            <w:tcW w:w="5412" w:type="dxa"/>
            <w:tcBorders>
              <w:top w:val="nil"/>
              <w:left w:val="nil"/>
              <w:bottom w:val="single" w:sz="4" w:space="0" w:color="auto"/>
              <w:right w:val="single" w:sz="8" w:space="0" w:color="000000"/>
            </w:tcBorders>
            <w:tcMar>
              <w:top w:w="0" w:type="dxa"/>
              <w:left w:w="108" w:type="dxa"/>
              <w:bottom w:w="0" w:type="dxa"/>
              <w:right w:w="108" w:type="dxa"/>
            </w:tcMar>
            <w:vAlign w:val="center"/>
          </w:tcPr>
          <w:p w:rsidR="00DF21E4" w:rsidRPr="00ED77B9" w:rsidRDefault="00DF21E4" w:rsidP="00DF21E4">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საკონტაქტო</w:t>
            </w:r>
          </w:p>
        </w:tc>
        <w:tc>
          <w:tcPr>
            <w:tcW w:w="2493" w:type="dxa"/>
            <w:tcBorders>
              <w:top w:val="nil"/>
              <w:left w:val="nil"/>
              <w:bottom w:val="single" w:sz="4" w:space="0" w:color="auto"/>
              <w:right w:val="single" w:sz="8" w:space="0" w:color="000000"/>
            </w:tcBorders>
            <w:vAlign w:val="center"/>
          </w:tcPr>
          <w:p w:rsidR="00DF21E4" w:rsidRPr="00ED77B9" w:rsidRDefault="00DF21E4" w:rsidP="00DF21E4">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დამოუკიდებელი</w:t>
            </w:r>
          </w:p>
        </w:tc>
        <w:tc>
          <w:tcPr>
            <w:tcW w:w="1865" w:type="dxa"/>
            <w:tcBorders>
              <w:top w:val="nil"/>
              <w:left w:val="nil"/>
              <w:bottom w:val="single" w:sz="4" w:space="0" w:color="auto"/>
              <w:right w:val="single" w:sz="8" w:space="0" w:color="000000"/>
            </w:tcBorders>
            <w:vAlign w:val="center"/>
          </w:tcPr>
          <w:p w:rsidR="00DF21E4" w:rsidRPr="00ED77B9" w:rsidRDefault="00DF21E4" w:rsidP="00DF21E4">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შეფასება</w:t>
            </w:r>
          </w:p>
        </w:tc>
        <w:tc>
          <w:tcPr>
            <w:tcW w:w="2163" w:type="dxa"/>
            <w:tcBorders>
              <w:top w:val="nil"/>
              <w:left w:val="nil"/>
              <w:bottom w:val="single" w:sz="4" w:space="0" w:color="auto"/>
              <w:right w:val="single" w:sz="8" w:space="0" w:color="000000"/>
            </w:tcBorders>
            <w:vAlign w:val="center"/>
          </w:tcPr>
          <w:p w:rsidR="00DF21E4" w:rsidRPr="00ED77B9" w:rsidRDefault="00DF21E4" w:rsidP="00DF21E4">
            <w:pPr>
              <w:jc w:val="center"/>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სულ</w:t>
            </w:r>
          </w:p>
        </w:tc>
      </w:tr>
      <w:tr w:rsidR="00387CE4" w:rsidRPr="00ED77B9" w:rsidTr="00387CE4">
        <w:tc>
          <w:tcPr>
            <w:tcW w:w="2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87CE4" w:rsidRPr="00ED77B9" w:rsidRDefault="00387CE4" w:rsidP="00DF21E4">
            <w:pPr>
              <w:jc w:val="center"/>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1</w:t>
            </w:r>
          </w:p>
        </w:tc>
        <w:tc>
          <w:tcPr>
            <w:tcW w:w="5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87CE4" w:rsidRPr="00ED77B9" w:rsidRDefault="00387CE4">
            <w:pPr>
              <w:jc w:val="center"/>
              <w:rPr>
                <w:rFonts w:ascii="Sylfaen" w:eastAsia="Merriweather" w:hAnsi="Sylfaen" w:cs="Merriweather"/>
                <w:color w:val="auto"/>
                <w:sz w:val="20"/>
                <w:szCs w:val="20"/>
              </w:rPr>
            </w:pPr>
            <w:r w:rsidRPr="00ED77B9">
              <w:rPr>
                <w:rFonts w:ascii="Sylfaen" w:eastAsia="Merriweather" w:hAnsi="Sylfaen" w:cs="Merriweather"/>
                <w:color w:val="auto"/>
                <w:sz w:val="20"/>
                <w:szCs w:val="20"/>
              </w:rPr>
              <w:t>33</w:t>
            </w:r>
          </w:p>
        </w:tc>
        <w:tc>
          <w:tcPr>
            <w:tcW w:w="2493"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387CE4" w:rsidRPr="00ED77B9" w:rsidRDefault="00387CE4" w:rsidP="00387CE4">
            <w:pPr>
              <w:jc w:val="center"/>
              <w:rPr>
                <w:rFonts w:ascii="Sylfaen" w:eastAsia="Merriweather" w:hAnsi="Sylfaen" w:cs="Merriweather"/>
                <w:color w:val="auto"/>
                <w:sz w:val="20"/>
                <w:szCs w:val="20"/>
              </w:rPr>
            </w:pPr>
            <w:r>
              <w:rPr>
                <w:rFonts w:ascii="Sylfaen" w:eastAsia="Merriweather" w:hAnsi="Sylfaen" w:cs="Merriweather"/>
                <w:color w:val="auto"/>
                <w:sz w:val="20"/>
                <w:szCs w:val="20"/>
              </w:rPr>
              <w:t>0</w:t>
            </w:r>
          </w:p>
        </w:tc>
        <w:tc>
          <w:tcPr>
            <w:tcW w:w="1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7CE4" w:rsidRPr="00ED77B9" w:rsidRDefault="00387CE4">
            <w:pPr>
              <w:jc w:val="center"/>
              <w:rPr>
                <w:rFonts w:ascii="Sylfaen" w:eastAsia="Merriweather" w:hAnsi="Sylfaen" w:cs="Merriweather"/>
                <w:color w:val="auto"/>
                <w:sz w:val="20"/>
                <w:szCs w:val="20"/>
              </w:rPr>
            </w:pPr>
            <w:r w:rsidRPr="00ED77B9">
              <w:rPr>
                <w:rFonts w:ascii="Sylfaen" w:eastAsia="Merriweather" w:hAnsi="Sylfaen" w:cs="Merriweather"/>
                <w:color w:val="auto"/>
                <w:sz w:val="20"/>
                <w:szCs w:val="20"/>
              </w:rPr>
              <w:t>4</w:t>
            </w:r>
          </w:p>
        </w:tc>
        <w:tc>
          <w:tcPr>
            <w:tcW w:w="2163"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387CE4" w:rsidRPr="00ED77B9" w:rsidRDefault="00387CE4" w:rsidP="00387CE4">
            <w:pPr>
              <w:jc w:val="center"/>
              <w:rPr>
                <w:rFonts w:ascii="Sylfaen" w:eastAsia="Merriweather" w:hAnsi="Sylfaen" w:cs="Merriweather"/>
                <w:color w:val="auto"/>
                <w:sz w:val="20"/>
                <w:szCs w:val="20"/>
              </w:rPr>
            </w:pPr>
            <w:r w:rsidRPr="00ED77B9">
              <w:rPr>
                <w:rFonts w:ascii="Sylfaen" w:eastAsia="Merriweather" w:hAnsi="Sylfaen" w:cs="Merriweather"/>
                <w:b/>
                <w:color w:val="auto"/>
                <w:sz w:val="20"/>
                <w:szCs w:val="20"/>
              </w:rPr>
              <w:t>75</w:t>
            </w:r>
          </w:p>
        </w:tc>
      </w:tr>
      <w:tr w:rsidR="00387CE4" w:rsidRPr="00ED77B9" w:rsidTr="00353858">
        <w:tc>
          <w:tcPr>
            <w:tcW w:w="296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387CE4" w:rsidRPr="00ED77B9" w:rsidRDefault="00387CE4" w:rsidP="00DF21E4">
            <w:pPr>
              <w:jc w:val="center"/>
              <w:rPr>
                <w:rFonts w:ascii="Sylfaen" w:eastAsia="Merriweather" w:hAnsi="Sylfaen" w:cs="Merriweather"/>
                <w:color w:val="auto"/>
                <w:sz w:val="20"/>
                <w:szCs w:val="20"/>
              </w:rPr>
            </w:pPr>
            <w:r w:rsidRPr="00ED77B9">
              <w:rPr>
                <w:rFonts w:ascii="Sylfaen" w:eastAsia="Arial Unicode MS" w:hAnsi="Sylfaen" w:cs="Arial Unicode MS"/>
                <w:color w:val="auto"/>
                <w:sz w:val="20"/>
                <w:szCs w:val="20"/>
              </w:rPr>
              <w:t>2</w:t>
            </w:r>
          </w:p>
        </w:tc>
        <w:tc>
          <w:tcPr>
            <w:tcW w:w="5412" w:type="dxa"/>
            <w:tcBorders>
              <w:top w:val="single" w:sz="4" w:space="0" w:color="auto"/>
              <w:left w:val="nil"/>
              <w:bottom w:val="single" w:sz="4" w:space="0" w:color="000000"/>
              <w:right w:val="single" w:sz="4" w:space="0" w:color="auto"/>
            </w:tcBorders>
            <w:tcMar>
              <w:top w:w="0" w:type="dxa"/>
              <w:left w:w="108" w:type="dxa"/>
              <w:bottom w:w="0" w:type="dxa"/>
              <w:right w:w="108" w:type="dxa"/>
            </w:tcMar>
            <w:vAlign w:val="center"/>
          </w:tcPr>
          <w:p w:rsidR="00387CE4" w:rsidRPr="00ED77B9" w:rsidRDefault="00387CE4">
            <w:pPr>
              <w:jc w:val="center"/>
              <w:rPr>
                <w:rFonts w:ascii="Sylfaen" w:eastAsia="Merriweather" w:hAnsi="Sylfaen" w:cs="Merriweather"/>
                <w:color w:val="auto"/>
                <w:sz w:val="20"/>
                <w:szCs w:val="20"/>
              </w:rPr>
            </w:pPr>
            <w:r w:rsidRPr="00ED77B9">
              <w:rPr>
                <w:rFonts w:ascii="Sylfaen" w:eastAsia="Merriweather" w:hAnsi="Sylfaen" w:cs="Merriweather"/>
                <w:color w:val="auto"/>
                <w:sz w:val="20"/>
                <w:szCs w:val="20"/>
              </w:rPr>
              <w:t>34</w:t>
            </w:r>
          </w:p>
        </w:tc>
        <w:tc>
          <w:tcPr>
            <w:tcW w:w="2493" w:type="dxa"/>
            <w:vMerge/>
            <w:tcBorders>
              <w:left w:val="single" w:sz="4" w:space="0" w:color="auto"/>
              <w:bottom w:val="single" w:sz="8" w:space="0" w:color="000000"/>
              <w:right w:val="single" w:sz="4" w:space="0" w:color="auto"/>
            </w:tcBorders>
            <w:tcMar>
              <w:top w:w="0" w:type="dxa"/>
              <w:left w:w="108" w:type="dxa"/>
              <w:bottom w:w="0" w:type="dxa"/>
              <w:right w:w="108" w:type="dxa"/>
            </w:tcMar>
            <w:vAlign w:val="center"/>
          </w:tcPr>
          <w:p w:rsidR="00387CE4" w:rsidRPr="00ED77B9" w:rsidRDefault="00387CE4">
            <w:pPr>
              <w:jc w:val="center"/>
              <w:rPr>
                <w:rFonts w:ascii="Sylfaen" w:eastAsia="Merriweather" w:hAnsi="Sylfaen" w:cs="Merriweather"/>
                <w:color w:val="auto"/>
                <w:sz w:val="20"/>
                <w:szCs w:val="20"/>
              </w:rPr>
            </w:pPr>
          </w:p>
        </w:tc>
        <w:tc>
          <w:tcPr>
            <w:tcW w:w="1865" w:type="dxa"/>
            <w:tcBorders>
              <w:top w:val="single" w:sz="4" w:space="0" w:color="auto"/>
              <w:left w:val="single" w:sz="4" w:space="0" w:color="auto"/>
              <w:bottom w:val="single" w:sz="8" w:space="0" w:color="000000"/>
              <w:right w:val="single" w:sz="4" w:space="0" w:color="auto"/>
            </w:tcBorders>
            <w:tcMar>
              <w:top w:w="0" w:type="dxa"/>
              <w:left w:w="108" w:type="dxa"/>
              <w:bottom w:w="0" w:type="dxa"/>
              <w:right w:w="108" w:type="dxa"/>
            </w:tcMar>
            <w:vAlign w:val="center"/>
          </w:tcPr>
          <w:p w:rsidR="00387CE4" w:rsidRPr="00ED77B9" w:rsidRDefault="00387CE4">
            <w:pPr>
              <w:jc w:val="center"/>
              <w:rPr>
                <w:rFonts w:ascii="Sylfaen" w:eastAsia="Merriweather" w:hAnsi="Sylfaen" w:cs="Merriweather"/>
                <w:color w:val="auto"/>
                <w:sz w:val="20"/>
                <w:szCs w:val="20"/>
              </w:rPr>
            </w:pPr>
            <w:r w:rsidRPr="00ED77B9">
              <w:rPr>
                <w:rFonts w:ascii="Sylfaen" w:eastAsia="Merriweather" w:hAnsi="Sylfaen" w:cs="Merriweather"/>
                <w:color w:val="auto"/>
                <w:sz w:val="20"/>
                <w:szCs w:val="20"/>
              </w:rPr>
              <w:t>4</w:t>
            </w:r>
          </w:p>
        </w:tc>
        <w:tc>
          <w:tcPr>
            <w:tcW w:w="2163" w:type="dxa"/>
            <w:vMerge/>
            <w:tcBorders>
              <w:left w:val="single" w:sz="4" w:space="0" w:color="auto"/>
              <w:right w:val="single" w:sz="4" w:space="0" w:color="auto"/>
            </w:tcBorders>
            <w:tcMar>
              <w:top w:w="0" w:type="dxa"/>
              <w:left w:w="108" w:type="dxa"/>
              <w:bottom w:w="0" w:type="dxa"/>
              <w:right w:w="108" w:type="dxa"/>
            </w:tcMar>
            <w:vAlign w:val="center"/>
          </w:tcPr>
          <w:p w:rsidR="00387CE4" w:rsidRPr="00ED77B9" w:rsidRDefault="00387CE4" w:rsidP="00C542C9">
            <w:pPr>
              <w:jc w:val="center"/>
              <w:rPr>
                <w:rFonts w:ascii="Sylfaen" w:eastAsia="Merriweather" w:hAnsi="Sylfaen" w:cs="Merriweather"/>
                <w:color w:val="auto"/>
                <w:sz w:val="20"/>
                <w:szCs w:val="20"/>
              </w:rPr>
            </w:pPr>
          </w:p>
        </w:tc>
      </w:tr>
      <w:tr w:rsidR="00387CE4" w:rsidRPr="00ED77B9" w:rsidTr="00353858">
        <w:tc>
          <w:tcPr>
            <w:tcW w:w="2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87CE4" w:rsidRPr="00ED77B9" w:rsidRDefault="00387CE4">
            <w:pPr>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სულ</w:t>
            </w:r>
          </w:p>
        </w:tc>
        <w:tc>
          <w:tcPr>
            <w:tcW w:w="5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87CE4" w:rsidRPr="00ED77B9" w:rsidRDefault="00387CE4">
            <w:pPr>
              <w:jc w:val="center"/>
              <w:rPr>
                <w:rFonts w:ascii="Sylfaen" w:eastAsia="Merriweather" w:hAnsi="Sylfaen" w:cs="Merriweather"/>
                <w:b/>
                <w:color w:val="auto"/>
                <w:sz w:val="20"/>
                <w:szCs w:val="20"/>
              </w:rPr>
            </w:pPr>
            <w:r w:rsidRPr="00ED77B9">
              <w:rPr>
                <w:rFonts w:ascii="Sylfaen" w:eastAsia="Merriweather" w:hAnsi="Sylfaen" w:cs="Merriweather"/>
                <w:b/>
                <w:color w:val="auto"/>
                <w:sz w:val="20"/>
                <w:szCs w:val="20"/>
              </w:rPr>
              <w:t>67</w:t>
            </w:r>
          </w:p>
        </w:tc>
        <w:tc>
          <w:tcPr>
            <w:tcW w:w="24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87CE4" w:rsidRPr="00ED77B9" w:rsidRDefault="00387CE4">
            <w:pPr>
              <w:jc w:val="center"/>
              <w:rPr>
                <w:rFonts w:ascii="Sylfaen" w:eastAsia="Merriweather" w:hAnsi="Sylfaen" w:cs="Merriweather"/>
                <w:b/>
                <w:color w:val="auto"/>
                <w:sz w:val="20"/>
                <w:szCs w:val="20"/>
              </w:rPr>
            </w:pPr>
            <w:r w:rsidRPr="00ED77B9">
              <w:rPr>
                <w:rFonts w:ascii="Sylfaen" w:eastAsia="Merriweather" w:hAnsi="Sylfaen" w:cs="Merriweather"/>
                <w:b/>
                <w:color w:val="auto"/>
                <w:sz w:val="20"/>
                <w:szCs w:val="20"/>
              </w:rPr>
              <w:t>0</w:t>
            </w:r>
          </w:p>
        </w:tc>
        <w:tc>
          <w:tcPr>
            <w:tcW w:w="186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387CE4" w:rsidRPr="00ED77B9" w:rsidRDefault="00387CE4">
            <w:pPr>
              <w:jc w:val="center"/>
              <w:rPr>
                <w:rFonts w:ascii="Sylfaen" w:eastAsia="Merriweather" w:hAnsi="Sylfaen" w:cs="Merriweather"/>
                <w:b/>
                <w:color w:val="auto"/>
                <w:sz w:val="20"/>
                <w:szCs w:val="20"/>
              </w:rPr>
            </w:pPr>
            <w:r w:rsidRPr="00ED77B9">
              <w:rPr>
                <w:rFonts w:ascii="Sylfaen" w:eastAsia="Merriweather" w:hAnsi="Sylfaen" w:cs="Merriweather"/>
                <w:b/>
                <w:color w:val="auto"/>
                <w:sz w:val="20"/>
                <w:szCs w:val="20"/>
              </w:rPr>
              <w:t>8</w:t>
            </w:r>
          </w:p>
        </w:tc>
        <w:tc>
          <w:tcPr>
            <w:tcW w:w="2163" w:type="dxa"/>
            <w:vMerge/>
            <w:tcBorders>
              <w:left w:val="single" w:sz="4" w:space="0" w:color="auto"/>
              <w:bottom w:val="single" w:sz="4" w:space="0" w:color="000000"/>
              <w:right w:val="single" w:sz="4" w:space="0" w:color="auto"/>
            </w:tcBorders>
            <w:tcMar>
              <w:top w:w="0" w:type="dxa"/>
              <w:left w:w="108" w:type="dxa"/>
              <w:bottom w:w="0" w:type="dxa"/>
              <w:right w:w="108" w:type="dxa"/>
            </w:tcMar>
            <w:vAlign w:val="center"/>
          </w:tcPr>
          <w:p w:rsidR="00387CE4" w:rsidRPr="00ED77B9" w:rsidRDefault="00387CE4">
            <w:pPr>
              <w:jc w:val="center"/>
              <w:rPr>
                <w:rFonts w:ascii="Sylfaen" w:eastAsia="Merriweather" w:hAnsi="Sylfaen" w:cs="Merriweather"/>
                <w:b/>
                <w:color w:val="auto"/>
                <w:sz w:val="20"/>
                <w:szCs w:val="20"/>
              </w:rPr>
            </w:pPr>
          </w:p>
        </w:tc>
      </w:tr>
    </w:tbl>
    <w:p w:rsidR="005043F4" w:rsidRPr="00ED77B9" w:rsidRDefault="005043F4">
      <w:pPr>
        <w:spacing w:after="0" w:line="240" w:lineRule="auto"/>
        <w:jc w:val="both"/>
        <w:rPr>
          <w:rFonts w:ascii="Sylfaen" w:eastAsia="Merriweather" w:hAnsi="Sylfaen" w:cs="Merriweather"/>
          <w:b/>
          <w:color w:val="auto"/>
          <w:sz w:val="20"/>
          <w:szCs w:val="20"/>
        </w:rPr>
      </w:pPr>
    </w:p>
    <w:p w:rsidR="005043F4" w:rsidRPr="00ED77B9" w:rsidRDefault="00C94183">
      <w:pPr>
        <w:spacing w:after="0" w:line="240" w:lineRule="auto"/>
        <w:jc w:val="both"/>
        <w:rPr>
          <w:rFonts w:ascii="Sylfaen" w:eastAsia="Merriweather" w:hAnsi="Sylfaen" w:cs="Merriweather"/>
          <w:b/>
          <w:color w:val="auto"/>
          <w:sz w:val="20"/>
          <w:szCs w:val="20"/>
        </w:rPr>
      </w:pPr>
      <w:r w:rsidRPr="00ED77B9">
        <w:rPr>
          <w:rFonts w:ascii="Sylfaen" w:eastAsia="Arial Unicode MS" w:hAnsi="Sylfaen" w:cs="Arial Unicode MS"/>
          <w:b/>
          <w:color w:val="auto"/>
          <w:sz w:val="20"/>
          <w:szCs w:val="20"/>
        </w:rPr>
        <w:t>3.3. სასწავლო რესურსი</w:t>
      </w:r>
    </w:p>
    <w:p w:rsidR="002F595C" w:rsidRPr="002F595C" w:rsidRDefault="002F595C" w:rsidP="002F595C">
      <w:pPr>
        <w:numPr>
          <w:ilvl w:val="0"/>
          <w:numId w:val="22"/>
        </w:numPr>
        <w:pBdr>
          <w:top w:val="none" w:sz="0" w:space="0" w:color="auto"/>
          <w:left w:val="none" w:sz="0" w:space="0" w:color="auto"/>
          <w:bottom w:val="none" w:sz="0" w:space="0" w:color="auto"/>
          <w:right w:val="none" w:sz="0" w:space="0" w:color="auto"/>
          <w:between w:val="none" w:sz="0" w:space="0" w:color="auto"/>
        </w:pBdr>
        <w:tabs>
          <w:tab w:val="left" w:pos="360"/>
          <w:tab w:val="left" w:pos="450"/>
        </w:tabs>
        <w:spacing w:before="120" w:line="240" w:lineRule="auto"/>
        <w:contextualSpacing/>
        <w:jc w:val="both"/>
        <w:rPr>
          <w:rFonts w:eastAsia="Merriweather" w:cs="Merriweather"/>
          <w:color w:val="auto"/>
          <w:sz w:val="20"/>
          <w:szCs w:val="20"/>
        </w:rPr>
      </w:pPr>
      <w:r w:rsidRPr="002F595C">
        <w:rPr>
          <w:rFonts w:ascii="Sylfaen" w:eastAsia="Merriweather" w:hAnsi="Sylfaen" w:cs="Merriweather"/>
          <w:color w:val="auto"/>
          <w:sz w:val="20"/>
          <w:szCs w:val="20"/>
        </w:rPr>
        <w:t>პედიატრია</w:t>
      </w:r>
      <w:r w:rsidRPr="002F595C">
        <w:rPr>
          <w:rFonts w:eastAsia="Merriweather" w:cs="Merriweather"/>
          <w:color w:val="auto"/>
          <w:sz w:val="20"/>
          <w:szCs w:val="20"/>
        </w:rPr>
        <w:t xml:space="preserve"> I, II </w:t>
      </w:r>
      <w:r w:rsidRPr="002F595C">
        <w:rPr>
          <w:rFonts w:ascii="Sylfaen" w:eastAsia="Merriweather" w:hAnsi="Sylfaen" w:cs="Merriweather"/>
          <w:color w:val="auto"/>
          <w:sz w:val="20"/>
          <w:szCs w:val="20"/>
        </w:rPr>
        <w:t>ნაწილი</w:t>
      </w:r>
      <w:r w:rsidRPr="002F595C">
        <w:rPr>
          <w:rFonts w:eastAsia="Merriweather" w:cs="Merriweather"/>
          <w:color w:val="auto"/>
          <w:sz w:val="20"/>
          <w:szCs w:val="20"/>
        </w:rPr>
        <w:t xml:space="preserve">- </w:t>
      </w:r>
      <w:r w:rsidRPr="002F595C">
        <w:rPr>
          <w:rFonts w:ascii="Sylfaen" w:eastAsia="Merriweather" w:hAnsi="Sylfaen" w:cs="Merriweather"/>
          <w:color w:val="auto"/>
          <w:sz w:val="20"/>
          <w:szCs w:val="20"/>
        </w:rPr>
        <w:t>ნ</w:t>
      </w:r>
      <w:r w:rsidRPr="002F595C">
        <w:rPr>
          <w:rFonts w:eastAsia="Merriweather" w:cs="Merriweather"/>
          <w:color w:val="auto"/>
          <w:sz w:val="20"/>
          <w:szCs w:val="20"/>
        </w:rPr>
        <w:t xml:space="preserve">. </w:t>
      </w:r>
      <w:r w:rsidRPr="002F595C">
        <w:rPr>
          <w:rFonts w:ascii="Sylfaen" w:eastAsia="Merriweather" w:hAnsi="Sylfaen" w:cs="Merriweather"/>
          <w:color w:val="auto"/>
          <w:sz w:val="20"/>
          <w:szCs w:val="20"/>
        </w:rPr>
        <w:t>მანჯავიზე</w:t>
      </w:r>
      <w:r w:rsidRPr="002F595C">
        <w:rPr>
          <w:rFonts w:eastAsia="Merriweather" w:cs="Merriweather"/>
          <w:color w:val="auto"/>
          <w:sz w:val="20"/>
          <w:szCs w:val="20"/>
        </w:rPr>
        <w:t xml:space="preserve">, </w:t>
      </w:r>
      <w:r w:rsidRPr="002F595C">
        <w:rPr>
          <w:rFonts w:ascii="Sylfaen" w:eastAsia="Merriweather" w:hAnsi="Sylfaen" w:cs="Merriweather"/>
          <w:color w:val="auto"/>
          <w:sz w:val="20"/>
          <w:szCs w:val="20"/>
        </w:rPr>
        <w:t>გ</w:t>
      </w:r>
      <w:r w:rsidRPr="002F595C">
        <w:rPr>
          <w:rFonts w:eastAsia="Merriweather" w:cs="Merriweather"/>
          <w:color w:val="auto"/>
          <w:sz w:val="20"/>
          <w:szCs w:val="20"/>
        </w:rPr>
        <w:t>.</w:t>
      </w:r>
      <w:r w:rsidRPr="002F595C">
        <w:rPr>
          <w:rFonts w:ascii="Sylfaen" w:eastAsia="Merriweather" w:hAnsi="Sylfaen" w:cs="Merriweather"/>
          <w:color w:val="auto"/>
          <w:sz w:val="20"/>
          <w:szCs w:val="20"/>
        </w:rPr>
        <w:t>მეგრელიშვილი</w:t>
      </w:r>
      <w:r w:rsidRPr="002F595C">
        <w:rPr>
          <w:rFonts w:eastAsia="Merriweather" w:cs="Merriweather"/>
          <w:color w:val="auto"/>
          <w:sz w:val="20"/>
          <w:szCs w:val="20"/>
        </w:rPr>
        <w:t xml:space="preserve"> 2010</w:t>
      </w:r>
    </w:p>
    <w:p w:rsidR="002F595C" w:rsidRPr="002F595C" w:rsidRDefault="002F595C" w:rsidP="002F595C">
      <w:pPr>
        <w:numPr>
          <w:ilvl w:val="0"/>
          <w:numId w:val="22"/>
        </w:numPr>
        <w:pBdr>
          <w:top w:val="none" w:sz="0" w:space="0" w:color="auto"/>
          <w:left w:val="none" w:sz="0" w:space="0" w:color="auto"/>
          <w:bottom w:val="none" w:sz="0" w:space="0" w:color="auto"/>
          <w:right w:val="none" w:sz="0" w:space="0" w:color="auto"/>
          <w:between w:val="none" w:sz="0" w:space="0" w:color="auto"/>
        </w:pBdr>
        <w:tabs>
          <w:tab w:val="left" w:pos="360"/>
          <w:tab w:val="left" w:pos="450"/>
        </w:tabs>
        <w:spacing w:before="120" w:line="240" w:lineRule="auto"/>
        <w:contextualSpacing/>
        <w:jc w:val="both"/>
        <w:rPr>
          <w:rFonts w:eastAsia="Merriweather" w:cs="Merriweather"/>
          <w:color w:val="auto"/>
          <w:sz w:val="20"/>
          <w:szCs w:val="20"/>
        </w:rPr>
      </w:pPr>
      <w:r w:rsidRPr="002F595C">
        <w:rPr>
          <w:rFonts w:ascii="Sylfaen" w:eastAsia="Merriweather" w:hAnsi="Sylfaen" w:cs="Merriweather"/>
          <w:color w:val="auto"/>
          <w:sz w:val="20"/>
          <w:szCs w:val="20"/>
        </w:rPr>
        <w:t>ახალშობილთა</w:t>
      </w:r>
      <w:r w:rsidRPr="002F595C">
        <w:rPr>
          <w:rFonts w:eastAsia="Merriweather" w:cs="Merriweather"/>
          <w:color w:val="auto"/>
          <w:sz w:val="20"/>
          <w:szCs w:val="20"/>
        </w:rPr>
        <w:t xml:space="preserve"> </w:t>
      </w:r>
      <w:r w:rsidRPr="002F595C">
        <w:rPr>
          <w:rFonts w:ascii="Sylfaen" w:eastAsia="Merriweather" w:hAnsi="Sylfaen" w:cs="Merriweather"/>
          <w:color w:val="auto"/>
          <w:sz w:val="20"/>
          <w:szCs w:val="20"/>
        </w:rPr>
        <w:t>დაავადებები</w:t>
      </w:r>
      <w:r w:rsidRPr="002F595C">
        <w:rPr>
          <w:rFonts w:eastAsia="Merriweather" w:cs="Merriweather"/>
          <w:color w:val="auto"/>
          <w:sz w:val="20"/>
          <w:szCs w:val="20"/>
        </w:rPr>
        <w:t xml:space="preserve"> -</w:t>
      </w:r>
      <w:r w:rsidRPr="002F595C">
        <w:rPr>
          <w:rFonts w:ascii="Sylfaen" w:eastAsia="Merriweather" w:hAnsi="Sylfaen" w:cs="Merriweather"/>
          <w:color w:val="auto"/>
          <w:sz w:val="20"/>
          <w:szCs w:val="20"/>
        </w:rPr>
        <w:t>გ</w:t>
      </w:r>
      <w:r w:rsidRPr="002F595C">
        <w:rPr>
          <w:rFonts w:eastAsia="Merriweather" w:cs="Merriweather"/>
          <w:color w:val="auto"/>
          <w:sz w:val="20"/>
          <w:szCs w:val="20"/>
        </w:rPr>
        <w:t>.</w:t>
      </w:r>
      <w:r w:rsidRPr="002F595C">
        <w:rPr>
          <w:rFonts w:ascii="Sylfaen" w:eastAsia="Merriweather" w:hAnsi="Sylfaen" w:cs="Merriweather"/>
          <w:color w:val="auto"/>
          <w:sz w:val="20"/>
          <w:szCs w:val="20"/>
        </w:rPr>
        <w:t>ნიჟარაძე</w:t>
      </w:r>
      <w:r w:rsidRPr="002F595C">
        <w:rPr>
          <w:rFonts w:eastAsia="Merriweather" w:cs="Merriweather"/>
          <w:color w:val="auto"/>
          <w:sz w:val="20"/>
          <w:szCs w:val="20"/>
        </w:rPr>
        <w:t xml:space="preserve">, </w:t>
      </w:r>
      <w:r w:rsidRPr="002F595C">
        <w:rPr>
          <w:rFonts w:ascii="Sylfaen" w:eastAsia="Merriweather" w:hAnsi="Sylfaen" w:cs="Merriweather"/>
          <w:color w:val="auto"/>
          <w:sz w:val="20"/>
          <w:szCs w:val="20"/>
        </w:rPr>
        <w:t>ი</w:t>
      </w:r>
      <w:r w:rsidRPr="002F595C">
        <w:rPr>
          <w:rFonts w:eastAsia="Merriweather" w:cs="Merriweather"/>
          <w:color w:val="auto"/>
          <w:sz w:val="20"/>
          <w:szCs w:val="20"/>
        </w:rPr>
        <w:t xml:space="preserve">. </w:t>
      </w:r>
      <w:r w:rsidRPr="002F595C">
        <w:rPr>
          <w:rFonts w:ascii="Sylfaen" w:eastAsia="Merriweather" w:hAnsi="Sylfaen" w:cs="Merriweather"/>
          <w:color w:val="auto"/>
          <w:sz w:val="20"/>
          <w:szCs w:val="20"/>
        </w:rPr>
        <w:t>ფავლენიშვილი</w:t>
      </w:r>
      <w:r w:rsidRPr="002F595C">
        <w:rPr>
          <w:rFonts w:eastAsia="Merriweather" w:cs="Merriweather"/>
          <w:color w:val="auto"/>
          <w:sz w:val="20"/>
          <w:szCs w:val="20"/>
        </w:rPr>
        <w:t xml:space="preserve">  1990</w:t>
      </w:r>
    </w:p>
    <w:p w:rsidR="002F595C" w:rsidRPr="002F595C" w:rsidRDefault="002F595C" w:rsidP="002F595C">
      <w:pPr>
        <w:numPr>
          <w:ilvl w:val="0"/>
          <w:numId w:val="22"/>
        </w:numPr>
        <w:pBdr>
          <w:top w:val="none" w:sz="0" w:space="0" w:color="auto"/>
          <w:left w:val="none" w:sz="0" w:space="0" w:color="auto"/>
          <w:bottom w:val="none" w:sz="0" w:space="0" w:color="auto"/>
          <w:right w:val="none" w:sz="0" w:space="0" w:color="auto"/>
          <w:between w:val="none" w:sz="0" w:space="0" w:color="auto"/>
        </w:pBdr>
        <w:tabs>
          <w:tab w:val="left" w:pos="360"/>
          <w:tab w:val="left" w:pos="450"/>
        </w:tabs>
        <w:spacing w:before="120" w:line="240" w:lineRule="auto"/>
        <w:contextualSpacing/>
        <w:jc w:val="both"/>
        <w:rPr>
          <w:rFonts w:eastAsia="Merriweather" w:cs="Merriweather"/>
          <w:color w:val="auto"/>
          <w:sz w:val="20"/>
          <w:szCs w:val="20"/>
        </w:rPr>
      </w:pPr>
      <w:r w:rsidRPr="002F595C">
        <w:rPr>
          <w:rFonts w:ascii="Sylfaen" w:eastAsia="Merriweather" w:hAnsi="Sylfaen" w:cs="Merriweather"/>
          <w:color w:val="auto"/>
          <w:sz w:val="20"/>
          <w:szCs w:val="20"/>
        </w:rPr>
        <w:t>ბავშვთა</w:t>
      </w:r>
      <w:r w:rsidRPr="002F595C">
        <w:rPr>
          <w:rFonts w:eastAsia="Merriweather" w:cs="Merriweather"/>
          <w:color w:val="auto"/>
          <w:sz w:val="20"/>
          <w:szCs w:val="20"/>
        </w:rPr>
        <w:t xml:space="preserve"> </w:t>
      </w:r>
      <w:r w:rsidRPr="002F595C">
        <w:rPr>
          <w:rFonts w:ascii="Sylfaen" w:eastAsia="Merriweather" w:hAnsi="Sylfaen" w:cs="Merriweather"/>
          <w:color w:val="auto"/>
          <w:sz w:val="20"/>
          <w:szCs w:val="20"/>
        </w:rPr>
        <w:t>დაავადებები</w:t>
      </w:r>
      <w:r w:rsidRPr="002F595C">
        <w:rPr>
          <w:rFonts w:eastAsia="Merriweather" w:cs="Merriweather"/>
          <w:color w:val="auto"/>
          <w:sz w:val="20"/>
          <w:szCs w:val="20"/>
        </w:rPr>
        <w:t xml:space="preserve"> -</w:t>
      </w:r>
      <w:r w:rsidRPr="002F595C">
        <w:rPr>
          <w:rFonts w:ascii="Sylfaen" w:eastAsia="Merriweather" w:hAnsi="Sylfaen" w:cs="Merriweather"/>
          <w:color w:val="auto"/>
          <w:sz w:val="20"/>
          <w:szCs w:val="20"/>
        </w:rPr>
        <w:t>ი</w:t>
      </w:r>
      <w:r w:rsidRPr="002F595C">
        <w:rPr>
          <w:rFonts w:eastAsia="Merriweather" w:cs="Merriweather"/>
          <w:color w:val="auto"/>
          <w:sz w:val="20"/>
          <w:szCs w:val="20"/>
        </w:rPr>
        <w:t>.</w:t>
      </w:r>
      <w:r w:rsidRPr="002F595C">
        <w:rPr>
          <w:rFonts w:ascii="Sylfaen" w:eastAsia="Merriweather" w:hAnsi="Sylfaen" w:cs="Merriweather"/>
          <w:color w:val="auto"/>
          <w:sz w:val="20"/>
          <w:szCs w:val="20"/>
        </w:rPr>
        <w:t>კვაჭაძე</w:t>
      </w:r>
      <w:r w:rsidRPr="002F595C">
        <w:rPr>
          <w:rFonts w:eastAsia="Merriweather" w:cs="Merriweather"/>
          <w:color w:val="auto"/>
          <w:sz w:val="20"/>
          <w:szCs w:val="20"/>
        </w:rPr>
        <w:t xml:space="preserve">, </w:t>
      </w:r>
      <w:r w:rsidRPr="002F595C">
        <w:rPr>
          <w:rFonts w:ascii="Sylfaen" w:eastAsia="Merriweather" w:hAnsi="Sylfaen" w:cs="Merriweather"/>
          <w:color w:val="auto"/>
          <w:sz w:val="20"/>
          <w:szCs w:val="20"/>
        </w:rPr>
        <w:t>მ</w:t>
      </w:r>
      <w:r w:rsidRPr="002F595C">
        <w:rPr>
          <w:rFonts w:eastAsia="Merriweather" w:cs="Merriweather"/>
          <w:color w:val="auto"/>
          <w:sz w:val="20"/>
          <w:szCs w:val="20"/>
        </w:rPr>
        <w:t>.</w:t>
      </w:r>
      <w:r w:rsidRPr="002F595C">
        <w:rPr>
          <w:rFonts w:ascii="Sylfaen" w:eastAsia="Merriweather" w:hAnsi="Sylfaen" w:cs="Merriweather"/>
          <w:color w:val="auto"/>
          <w:sz w:val="20"/>
          <w:szCs w:val="20"/>
        </w:rPr>
        <w:t>გელოვანი</w:t>
      </w:r>
      <w:r w:rsidRPr="002F595C">
        <w:rPr>
          <w:rFonts w:eastAsia="Merriweather" w:cs="Merriweather"/>
          <w:color w:val="auto"/>
          <w:sz w:val="20"/>
          <w:szCs w:val="20"/>
        </w:rPr>
        <w:t xml:space="preserve">  1995</w:t>
      </w:r>
    </w:p>
    <w:p w:rsidR="002F595C" w:rsidRPr="002F595C" w:rsidRDefault="002F595C" w:rsidP="002F595C">
      <w:pPr>
        <w:numPr>
          <w:ilvl w:val="0"/>
          <w:numId w:val="22"/>
        </w:numPr>
        <w:pBdr>
          <w:top w:val="none" w:sz="0" w:space="0" w:color="auto"/>
          <w:left w:val="none" w:sz="0" w:space="0" w:color="auto"/>
          <w:bottom w:val="none" w:sz="0" w:space="0" w:color="auto"/>
          <w:right w:val="none" w:sz="0" w:space="0" w:color="auto"/>
          <w:between w:val="none" w:sz="0" w:space="0" w:color="auto"/>
        </w:pBdr>
        <w:tabs>
          <w:tab w:val="left" w:pos="360"/>
          <w:tab w:val="left" w:pos="450"/>
        </w:tabs>
        <w:spacing w:before="120" w:line="240" w:lineRule="auto"/>
        <w:contextualSpacing/>
        <w:jc w:val="both"/>
        <w:rPr>
          <w:rFonts w:eastAsia="Merriweather" w:cs="Merriweather"/>
          <w:color w:val="auto"/>
          <w:sz w:val="20"/>
          <w:szCs w:val="20"/>
        </w:rPr>
      </w:pPr>
      <w:r w:rsidRPr="002F595C">
        <w:rPr>
          <w:rFonts w:ascii="Sylfaen" w:eastAsia="Merriweather" w:hAnsi="Sylfaen" w:cs="Merriweather"/>
          <w:color w:val="auto"/>
          <w:sz w:val="20"/>
          <w:szCs w:val="20"/>
        </w:rPr>
        <w:t>ჯანმრთელი</w:t>
      </w:r>
      <w:r w:rsidRPr="002F595C">
        <w:rPr>
          <w:rFonts w:eastAsia="Merriweather" w:cs="Merriweather"/>
          <w:color w:val="auto"/>
          <w:sz w:val="20"/>
          <w:szCs w:val="20"/>
        </w:rPr>
        <w:t xml:space="preserve">  </w:t>
      </w:r>
      <w:r w:rsidRPr="002F595C">
        <w:rPr>
          <w:rFonts w:ascii="Sylfaen" w:eastAsia="Merriweather" w:hAnsi="Sylfaen" w:cs="Merriweather"/>
          <w:color w:val="auto"/>
          <w:sz w:val="20"/>
          <w:szCs w:val="20"/>
        </w:rPr>
        <w:t>და</w:t>
      </w:r>
      <w:r w:rsidRPr="002F595C">
        <w:rPr>
          <w:rFonts w:eastAsia="Merriweather" w:cs="Merriweather"/>
          <w:color w:val="auto"/>
          <w:sz w:val="20"/>
          <w:szCs w:val="20"/>
        </w:rPr>
        <w:t xml:space="preserve"> </w:t>
      </w:r>
      <w:r w:rsidRPr="002F595C">
        <w:rPr>
          <w:rFonts w:ascii="Sylfaen" w:eastAsia="Merriweather" w:hAnsi="Sylfaen" w:cs="Merriweather"/>
          <w:color w:val="auto"/>
          <w:sz w:val="20"/>
          <w:szCs w:val="20"/>
        </w:rPr>
        <w:t>ავადმყოფი</w:t>
      </w:r>
      <w:r w:rsidRPr="002F595C">
        <w:rPr>
          <w:rFonts w:eastAsia="Merriweather" w:cs="Merriweather"/>
          <w:color w:val="auto"/>
          <w:sz w:val="20"/>
          <w:szCs w:val="20"/>
        </w:rPr>
        <w:t xml:space="preserve">  </w:t>
      </w:r>
      <w:r w:rsidRPr="002F595C">
        <w:rPr>
          <w:rFonts w:ascii="Sylfaen" w:eastAsia="Merriweather" w:hAnsi="Sylfaen" w:cs="Merriweather"/>
          <w:color w:val="auto"/>
          <w:sz w:val="20"/>
          <w:szCs w:val="20"/>
        </w:rPr>
        <w:t>ბავშვის</w:t>
      </w:r>
      <w:r w:rsidRPr="002F595C">
        <w:rPr>
          <w:rFonts w:eastAsia="Merriweather" w:cs="Merriweather"/>
          <w:color w:val="auto"/>
          <w:sz w:val="20"/>
          <w:szCs w:val="20"/>
        </w:rPr>
        <w:t xml:space="preserve"> </w:t>
      </w:r>
      <w:r w:rsidRPr="002F595C">
        <w:rPr>
          <w:rFonts w:ascii="Sylfaen" w:eastAsia="Merriweather" w:hAnsi="Sylfaen" w:cs="Merriweather"/>
          <w:color w:val="auto"/>
          <w:sz w:val="20"/>
          <w:szCs w:val="20"/>
        </w:rPr>
        <w:t>მოვლა</w:t>
      </w:r>
      <w:r w:rsidRPr="002F595C">
        <w:rPr>
          <w:rFonts w:eastAsia="Merriweather" w:cs="Merriweather"/>
          <w:color w:val="auto"/>
          <w:sz w:val="20"/>
          <w:szCs w:val="20"/>
        </w:rPr>
        <w:t>-</w:t>
      </w:r>
      <w:r w:rsidRPr="002F595C">
        <w:rPr>
          <w:rFonts w:ascii="Sylfaen" w:eastAsia="Merriweather" w:hAnsi="Sylfaen" w:cs="Merriweather"/>
          <w:color w:val="auto"/>
          <w:sz w:val="20"/>
          <w:szCs w:val="20"/>
        </w:rPr>
        <w:t>პ</w:t>
      </w:r>
      <w:r w:rsidRPr="002F595C">
        <w:rPr>
          <w:rFonts w:eastAsia="Merriweather" w:cs="Merriweather"/>
          <w:color w:val="auto"/>
          <w:sz w:val="20"/>
          <w:szCs w:val="20"/>
        </w:rPr>
        <w:t>.</w:t>
      </w:r>
      <w:r w:rsidRPr="002F595C">
        <w:rPr>
          <w:rFonts w:ascii="Sylfaen" w:eastAsia="Merriweather" w:hAnsi="Sylfaen" w:cs="Merriweather"/>
          <w:color w:val="auto"/>
          <w:sz w:val="20"/>
          <w:szCs w:val="20"/>
        </w:rPr>
        <w:t>ხერხეულიძე</w:t>
      </w:r>
      <w:r w:rsidRPr="002F595C">
        <w:rPr>
          <w:rFonts w:eastAsia="Merriweather" w:cs="Merriweather"/>
          <w:color w:val="auto"/>
          <w:sz w:val="20"/>
          <w:szCs w:val="20"/>
        </w:rPr>
        <w:t xml:space="preserve">, </w:t>
      </w:r>
      <w:r w:rsidRPr="002F595C">
        <w:rPr>
          <w:rFonts w:ascii="Sylfaen" w:eastAsia="Merriweather" w:hAnsi="Sylfaen" w:cs="Merriweather"/>
          <w:color w:val="auto"/>
          <w:sz w:val="20"/>
          <w:szCs w:val="20"/>
        </w:rPr>
        <w:t>მ</w:t>
      </w:r>
      <w:r w:rsidRPr="002F595C">
        <w:rPr>
          <w:rFonts w:eastAsia="Merriweather" w:cs="Merriweather"/>
          <w:color w:val="auto"/>
          <w:sz w:val="20"/>
          <w:szCs w:val="20"/>
        </w:rPr>
        <w:t xml:space="preserve">. </w:t>
      </w:r>
      <w:r w:rsidRPr="002F595C">
        <w:rPr>
          <w:rFonts w:ascii="Sylfaen" w:eastAsia="Merriweather" w:hAnsi="Sylfaen" w:cs="Merriweather"/>
          <w:color w:val="auto"/>
          <w:sz w:val="20"/>
          <w:szCs w:val="20"/>
        </w:rPr>
        <w:t>ხერხეულიძე</w:t>
      </w:r>
      <w:r w:rsidRPr="002F595C">
        <w:rPr>
          <w:rFonts w:eastAsia="Merriweather" w:cs="Merriweather"/>
          <w:color w:val="auto"/>
          <w:sz w:val="20"/>
          <w:szCs w:val="20"/>
        </w:rPr>
        <w:t xml:space="preserve">  1998</w:t>
      </w:r>
    </w:p>
    <w:p w:rsidR="002F595C" w:rsidRPr="002F595C" w:rsidRDefault="002F595C" w:rsidP="002F595C">
      <w:pPr>
        <w:numPr>
          <w:ilvl w:val="0"/>
          <w:numId w:val="22"/>
        </w:numPr>
        <w:pBdr>
          <w:top w:val="none" w:sz="0" w:space="0" w:color="auto"/>
          <w:left w:val="none" w:sz="0" w:space="0" w:color="auto"/>
          <w:bottom w:val="none" w:sz="0" w:space="0" w:color="auto"/>
          <w:right w:val="none" w:sz="0" w:space="0" w:color="auto"/>
          <w:between w:val="none" w:sz="0" w:space="0" w:color="auto"/>
        </w:pBdr>
        <w:tabs>
          <w:tab w:val="left" w:pos="360"/>
          <w:tab w:val="left" w:pos="450"/>
        </w:tabs>
        <w:spacing w:before="120" w:line="240" w:lineRule="auto"/>
        <w:contextualSpacing/>
        <w:jc w:val="both"/>
        <w:rPr>
          <w:rFonts w:eastAsia="Merriweather" w:cs="Merriweather"/>
          <w:color w:val="auto"/>
          <w:sz w:val="20"/>
          <w:szCs w:val="20"/>
        </w:rPr>
      </w:pPr>
      <w:r w:rsidRPr="002F595C">
        <w:rPr>
          <w:rFonts w:ascii="Sylfaen" w:eastAsia="Merriweather" w:hAnsi="Sylfaen" w:cs="Merriweather"/>
          <w:color w:val="auto"/>
          <w:sz w:val="20"/>
          <w:szCs w:val="20"/>
        </w:rPr>
        <w:t>ბავშვის</w:t>
      </w:r>
      <w:r w:rsidRPr="002F595C">
        <w:rPr>
          <w:rFonts w:eastAsia="Merriweather" w:cs="Merriweather"/>
          <w:color w:val="auto"/>
          <w:sz w:val="20"/>
          <w:szCs w:val="20"/>
        </w:rPr>
        <w:t xml:space="preserve"> </w:t>
      </w:r>
      <w:r w:rsidRPr="002F595C">
        <w:rPr>
          <w:rFonts w:ascii="Sylfaen" w:eastAsia="Merriweather" w:hAnsi="Sylfaen" w:cs="Merriweather"/>
          <w:color w:val="auto"/>
          <w:sz w:val="20"/>
          <w:szCs w:val="20"/>
        </w:rPr>
        <w:t>განვითარება</w:t>
      </w:r>
      <w:r w:rsidRPr="002F595C">
        <w:rPr>
          <w:rFonts w:eastAsia="Merriweather" w:cs="Merriweather"/>
          <w:color w:val="auto"/>
          <w:sz w:val="20"/>
          <w:szCs w:val="20"/>
        </w:rPr>
        <w:t xml:space="preserve">  </w:t>
      </w:r>
      <w:r w:rsidRPr="002F595C">
        <w:rPr>
          <w:rFonts w:ascii="Sylfaen" w:eastAsia="Merriweather" w:hAnsi="Sylfaen" w:cs="Merriweather"/>
          <w:color w:val="auto"/>
          <w:sz w:val="20"/>
          <w:szCs w:val="20"/>
        </w:rPr>
        <w:t>და</w:t>
      </w:r>
      <w:r w:rsidRPr="002F595C">
        <w:rPr>
          <w:rFonts w:eastAsia="Merriweather" w:cs="Merriweather"/>
          <w:color w:val="auto"/>
          <w:sz w:val="20"/>
          <w:szCs w:val="20"/>
        </w:rPr>
        <w:t xml:space="preserve">  </w:t>
      </w:r>
      <w:r w:rsidRPr="002F595C">
        <w:rPr>
          <w:rFonts w:ascii="Sylfaen" w:eastAsia="Merriweather" w:hAnsi="Sylfaen" w:cs="Merriweather"/>
          <w:color w:val="auto"/>
          <w:sz w:val="20"/>
          <w:szCs w:val="20"/>
        </w:rPr>
        <w:t>მოვლა</w:t>
      </w:r>
      <w:r w:rsidRPr="002F595C">
        <w:rPr>
          <w:rFonts w:eastAsia="Merriweather" w:cs="Merriweather"/>
          <w:color w:val="auto"/>
          <w:sz w:val="20"/>
          <w:szCs w:val="20"/>
        </w:rPr>
        <w:t>-</w:t>
      </w:r>
      <w:r w:rsidRPr="002F595C">
        <w:rPr>
          <w:rFonts w:ascii="Sylfaen" w:eastAsia="Merriweather" w:hAnsi="Sylfaen" w:cs="Merriweather"/>
          <w:color w:val="auto"/>
          <w:sz w:val="20"/>
          <w:szCs w:val="20"/>
        </w:rPr>
        <w:t>ნ</w:t>
      </w:r>
      <w:r w:rsidRPr="002F595C">
        <w:rPr>
          <w:rFonts w:eastAsia="Merriweather" w:cs="Merriweather"/>
          <w:color w:val="auto"/>
          <w:sz w:val="20"/>
          <w:szCs w:val="20"/>
        </w:rPr>
        <w:t>.</w:t>
      </w:r>
      <w:r w:rsidRPr="002F595C">
        <w:rPr>
          <w:rFonts w:ascii="Sylfaen" w:eastAsia="Merriweather" w:hAnsi="Sylfaen" w:cs="Merriweather"/>
          <w:color w:val="auto"/>
          <w:sz w:val="20"/>
          <w:szCs w:val="20"/>
        </w:rPr>
        <w:t>მანჯავიძე</w:t>
      </w:r>
      <w:r w:rsidRPr="002F595C">
        <w:rPr>
          <w:rFonts w:eastAsia="Merriweather" w:cs="Merriweather"/>
          <w:color w:val="auto"/>
          <w:sz w:val="20"/>
          <w:szCs w:val="20"/>
        </w:rPr>
        <w:t>,</w:t>
      </w:r>
      <w:r w:rsidRPr="002F595C">
        <w:rPr>
          <w:rFonts w:ascii="Sylfaen" w:eastAsia="Merriweather" w:hAnsi="Sylfaen" w:cs="Merriweather"/>
          <w:color w:val="auto"/>
          <w:sz w:val="20"/>
          <w:szCs w:val="20"/>
        </w:rPr>
        <w:t>გ</w:t>
      </w:r>
      <w:r w:rsidRPr="002F595C">
        <w:rPr>
          <w:rFonts w:eastAsia="Merriweather" w:cs="Merriweather"/>
          <w:color w:val="auto"/>
          <w:sz w:val="20"/>
          <w:szCs w:val="20"/>
        </w:rPr>
        <w:t>.</w:t>
      </w:r>
      <w:r w:rsidRPr="002F595C">
        <w:rPr>
          <w:rFonts w:ascii="Sylfaen" w:eastAsia="Merriweather" w:hAnsi="Sylfaen" w:cs="Merriweather"/>
          <w:color w:val="auto"/>
          <w:sz w:val="20"/>
          <w:szCs w:val="20"/>
        </w:rPr>
        <w:t>მეგრელიშვილი</w:t>
      </w:r>
      <w:r w:rsidRPr="002F595C">
        <w:rPr>
          <w:rFonts w:eastAsia="Merriweather" w:cs="Merriweather"/>
          <w:color w:val="auto"/>
          <w:sz w:val="20"/>
          <w:szCs w:val="20"/>
        </w:rPr>
        <w:t xml:space="preserve">  2000</w:t>
      </w:r>
    </w:p>
    <w:p w:rsidR="002F595C" w:rsidRPr="002F595C" w:rsidRDefault="002F595C" w:rsidP="002F595C">
      <w:pPr>
        <w:numPr>
          <w:ilvl w:val="0"/>
          <w:numId w:val="22"/>
        </w:numPr>
        <w:pBdr>
          <w:top w:val="none" w:sz="0" w:space="0" w:color="auto"/>
          <w:left w:val="none" w:sz="0" w:space="0" w:color="auto"/>
          <w:bottom w:val="none" w:sz="0" w:space="0" w:color="auto"/>
          <w:right w:val="none" w:sz="0" w:space="0" w:color="auto"/>
          <w:between w:val="none" w:sz="0" w:space="0" w:color="auto"/>
        </w:pBdr>
        <w:tabs>
          <w:tab w:val="left" w:pos="360"/>
          <w:tab w:val="left" w:pos="450"/>
        </w:tabs>
        <w:spacing w:before="120" w:line="240" w:lineRule="auto"/>
        <w:contextualSpacing/>
        <w:jc w:val="both"/>
        <w:rPr>
          <w:rFonts w:eastAsia="Merriweather" w:cs="Merriweather"/>
          <w:color w:val="auto"/>
          <w:sz w:val="20"/>
          <w:szCs w:val="20"/>
        </w:rPr>
      </w:pPr>
      <w:r w:rsidRPr="002F595C">
        <w:rPr>
          <w:rFonts w:eastAsia="Merriweather" w:cs="Merriweather"/>
          <w:color w:val="auto"/>
          <w:sz w:val="20"/>
          <w:szCs w:val="20"/>
        </w:rPr>
        <w:t>http://vet.ge/wp-content/uploads/2015/12/studentis%20saxelmzgvanelo-saeqtno%20saqme.pdf</w:t>
      </w:r>
    </w:p>
    <w:p w:rsidR="00E600BC" w:rsidRPr="00ED77B9" w:rsidRDefault="00E600BC" w:rsidP="00E600BC">
      <w:pPr>
        <w:pStyle w:val="aa"/>
        <w:tabs>
          <w:tab w:val="left" w:pos="720"/>
        </w:tabs>
        <w:spacing w:after="0" w:line="240" w:lineRule="auto"/>
        <w:ind w:left="360"/>
        <w:jc w:val="both"/>
        <w:rPr>
          <w:rFonts w:ascii="Sylfaen" w:eastAsia="Merriweather" w:hAnsi="Sylfaen" w:cs="Merriweather"/>
          <w:color w:val="auto"/>
          <w:sz w:val="20"/>
          <w:szCs w:val="20"/>
        </w:rPr>
      </w:pPr>
    </w:p>
    <w:p w:rsidR="00C9266E" w:rsidRDefault="00C9266E" w:rsidP="008F7247">
      <w:pPr>
        <w:spacing w:after="0" w:line="240" w:lineRule="auto"/>
        <w:jc w:val="both"/>
        <w:rPr>
          <w:rFonts w:ascii="Sylfaen" w:eastAsia="Merriweather" w:hAnsi="Sylfaen" w:cs="Merriweather"/>
          <w:b/>
          <w:color w:val="auto"/>
          <w:sz w:val="20"/>
          <w:szCs w:val="20"/>
        </w:rPr>
      </w:pPr>
    </w:p>
    <w:p w:rsidR="002F595C" w:rsidRPr="002F595C" w:rsidRDefault="002F595C" w:rsidP="002F595C">
      <w:pPr>
        <w:pBdr>
          <w:top w:val="none" w:sz="0" w:space="0" w:color="auto"/>
          <w:left w:val="none" w:sz="0" w:space="0" w:color="auto"/>
          <w:bottom w:val="none" w:sz="0" w:space="0" w:color="auto"/>
          <w:right w:val="none" w:sz="0" w:space="0" w:color="auto"/>
          <w:between w:val="none" w:sz="0" w:space="0" w:color="auto"/>
        </w:pBdr>
        <w:spacing w:before="120" w:after="160" w:line="240" w:lineRule="auto"/>
        <w:jc w:val="both"/>
        <w:rPr>
          <w:rFonts w:ascii="Sylfaen" w:eastAsia="Merriweather" w:hAnsi="Sylfaen" w:cs="Merriweather"/>
          <w:sz w:val="20"/>
          <w:szCs w:val="20"/>
        </w:rPr>
      </w:pPr>
      <w:r w:rsidRPr="002F595C">
        <w:rPr>
          <w:rFonts w:ascii="Sylfaen" w:eastAsia="Merriweather" w:hAnsi="Sylfaen" w:cs="Merriweather"/>
          <w:b/>
          <w:sz w:val="20"/>
          <w:szCs w:val="20"/>
        </w:rPr>
        <w:t xml:space="preserve">მოდულის განმახორციელებელი:  </w:t>
      </w:r>
      <w:r w:rsidRPr="002F595C">
        <w:rPr>
          <w:rFonts w:ascii="Sylfaen" w:eastAsia="Merriweather" w:hAnsi="Sylfaen" w:cs="Merriweather"/>
          <w:sz w:val="20"/>
          <w:szCs w:val="20"/>
        </w:rPr>
        <w:t>იხ. დანართი 2</w:t>
      </w:r>
    </w:p>
    <w:p w:rsidR="002F595C" w:rsidRPr="002F595C" w:rsidRDefault="002F595C" w:rsidP="002F595C">
      <w:pPr>
        <w:pBdr>
          <w:top w:val="none" w:sz="0" w:space="0" w:color="auto"/>
          <w:left w:val="none" w:sz="0" w:space="0" w:color="auto"/>
          <w:bottom w:val="none" w:sz="0" w:space="0" w:color="auto"/>
          <w:right w:val="none" w:sz="0" w:space="0" w:color="auto"/>
          <w:between w:val="none" w:sz="0" w:space="0" w:color="auto"/>
        </w:pBdr>
        <w:spacing w:after="160" w:line="240" w:lineRule="auto"/>
        <w:jc w:val="both"/>
        <w:rPr>
          <w:rFonts w:ascii="Sylfaen" w:eastAsia="Merriweather" w:hAnsi="Sylfaen" w:cs="Merriweather"/>
          <w:b/>
          <w:sz w:val="20"/>
          <w:szCs w:val="20"/>
        </w:rPr>
      </w:pPr>
      <w:r w:rsidRPr="002F595C">
        <w:rPr>
          <w:rFonts w:ascii="Sylfaen" w:eastAsia="Merriweather" w:hAnsi="Sylfaen" w:cs="Merriweather"/>
          <w:b/>
          <w:sz w:val="20"/>
          <w:szCs w:val="20"/>
        </w:rPr>
        <w:t>მოდულის განხორციელების ადგილი:</w:t>
      </w:r>
    </w:p>
    <w:p w:rsidR="002F595C" w:rsidRPr="002F595C" w:rsidRDefault="002F595C" w:rsidP="002F595C">
      <w:pPr>
        <w:pStyle w:val="aa"/>
        <w:numPr>
          <w:ilvl w:val="0"/>
          <w:numId w:val="25"/>
        </w:numPr>
        <w:pBdr>
          <w:top w:val="none" w:sz="0" w:space="0" w:color="auto"/>
          <w:left w:val="none" w:sz="0" w:space="0" w:color="auto"/>
          <w:bottom w:val="none" w:sz="0" w:space="0" w:color="auto"/>
          <w:right w:val="none" w:sz="0" w:space="0" w:color="auto"/>
          <w:between w:val="none" w:sz="0" w:space="0" w:color="auto"/>
        </w:pBdr>
        <w:shd w:val="clear" w:color="auto" w:fill="FFFFFF"/>
        <w:spacing w:before="45" w:after="45" w:line="253" w:lineRule="atLeast"/>
        <w:jc w:val="both"/>
        <w:rPr>
          <w:rFonts w:eastAsia="Times New Roman" w:cs="Times New Roman"/>
          <w:color w:val="auto"/>
          <w:lang w:val="ru-RU" w:eastAsia="ru-RU"/>
        </w:rPr>
      </w:pPr>
      <w:r w:rsidRPr="002F595C">
        <w:rPr>
          <w:rFonts w:ascii="Sylfaen" w:eastAsia="Times New Roman" w:hAnsi="Sylfaen" w:cs="Times New Roman"/>
          <w:b/>
          <w:bCs/>
          <w:color w:val="auto"/>
          <w:sz w:val="20"/>
          <w:szCs w:val="20"/>
          <w:lang w:eastAsia="ru-RU"/>
        </w:rPr>
        <w:t>სს  ,, სამედიცინო    კორპორაცია   ევექსი";</w:t>
      </w:r>
    </w:p>
    <w:p w:rsidR="002F595C" w:rsidRPr="002F595C" w:rsidRDefault="002F595C" w:rsidP="002F595C">
      <w:pPr>
        <w:pStyle w:val="aa"/>
        <w:numPr>
          <w:ilvl w:val="0"/>
          <w:numId w:val="25"/>
        </w:numPr>
        <w:pBdr>
          <w:top w:val="none" w:sz="0" w:space="0" w:color="auto"/>
          <w:left w:val="none" w:sz="0" w:space="0" w:color="auto"/>
          <w:bottom w:val="none" w:sz="0" w:space="0" w:color="auto"/>
          <w:right w:val="none" w:sz="0" w:space="0" w:color="auto"/>
          <w:between w:val="none" w:sz="0" w:space="0" w:color="auto"/>
        </w:pBdr>
        <w:shd w:val="clear" w:color="auto" w:fill="FFFFFF"/>
        <w:spacing w:before="45" w:after="45" w:line="253" w:lineRule="atLeast"/>
        <w:jc w:val="both"/>
        <w:rPr>
          <w:rFonts w:ascii="Sylfaen" w:eastAsia="Times New Roman" w:hAnsi="Sylfaen" w:cs="Times New Roman"/>
          <w:b/>
          <w:bCs/>
          <w:color w:val="auto"/>
          <w:sz w:val="20"/>
          <w:szCs w:val="20"/>
          <w:lang w:eastAsia="ru-RU"/>
        </w:rPr>
      </w:pPr>
      <w:r w:rsidRPr="002F595C">
        <w:rPr>
          <w:rFonts w:ascii="Sylfaen" w:eastAsia="Times New Roman" w:hAnsi="Sylfaen" w:cs="Times New Roman"/>
          <w:b/>
          <w:bCs/>
          <w:color w:val="auto"/>
          <w:sz w:val="20"/>
          <w:szCs w:val="20"/>
          <w:lang w:eastAsia="ru-RU"/>
        </w:rPr>
        <w:t>სს სქობულეთის სამედიცინო ცენტრი;</w:t>
      </w:r>
    </w:p>
    <w:p w:rsidR="002F595C" w:rsidRPr="002F595C" w:rsidRDefault="002F595C" w:rsidP="002F595C">
      <w:pPr>
        <w:pStyle w:val="aa"/>
        <w:numPr>
          <w:ilvl w:val="0"/>
          <w:numId w:val="2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270"/>
          <w:tab w:val="left" w:pos="900"/>
        </w:tabs>
        <w:spacing w:before="45" w:after="0" w:line="240" w:lineRule="auto"/>
        <w:jc w:val="both"/>
        <w:rPr>
          <w:rFonts w:ascii="Sylfaen" w:eastAsia="Merriweather" w:hAnsi="Sylfaen" w:cs="Merriweather"/>
          <w:b/>
          <w:color w:val="auto"/>
          <w:sz w:val="20"/>
          <w:szCs w:val="20"/>
        </w:rPr>
      </w:pPr>
      <w:r w:rsidRPr="002F595C">
        <w:rPr>
          <w:rFonts w:ascii="Sylfaen" w:eastAsia="Arial Unicode MS" w:hAnsi="Sylfaen" w:cs="Arial Unicode MS"/>
          <w:b/>
          <w:sz w:val="20"/>
          <w:szCs w:val="20"/>
        </w:rPr>
        <w:t>შპს მაღალტექნოლოგიური ჰოსპიტალი მედცენტრი.</w:t>
      </w:r>
    </w:p>
    <w:p w:rsidR="00C9266E" w:rsidRPr="00ED77B9" w:rsidRDefault="00C9266E" w:rsidP="008F7247">
      <w:pPr>
        <w:spacing w:after="0" w:line="240" w:lineRule="auto"/>
        <w:jc w:val="both"/>
        <w:rPr>
          <w:rFonts w:ascii="Sylfaen" w:eastAsia="Merriweather" w:hAnsi="Sylfaen" w:cs="Merriweather"/>
          <w:b/>
          <w:color w:val="auto"/>
          <w:sz w:val="20"/>
          <w:szCs w:val="20"/>
        </w:rPr>
      </w:pPr>
    </w:p>
    <w:sectPr w:rsidR="00C9266E" w:rsidRPr="00ED77B9" w:rsidSect="00B764DA">
      <w:headerReference w:type="default" r:id="rId8"/>
      <w:footerReference w:type="default" r:id="rId9"/>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245" w:rsidRDefault="00D40245">
      <w:pPr>
        <w:spacing w:after="0" w:line="240" w:lineRule="auto"/>
      </w:pPr>
      <w:r>
        <w:separator/>
      </w:r>
    </w:p>
  </w:endnote>
  <w:endnote w:type="continuationSeparator" w:id="0">
    <w:p w:rsidR="00D40245" w:rsidRDefault="00D40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858" w:rsidRDefault="00353858">
    <w:pPr>
      <w:tabs>
        <w:tab w:val="center" w:pos="4680"/>
        <w:tab w:val="right" w:pos="9360"/>
      </w:tabs>
      <w:spacing w:after="0" w:line="240" w:lineRule="auto"/>
      <w:jc w:val="right"/>
    </w:pPr>
    <w:r>
      <w:fldChar w:fldCharType="begin"/>
    </w:r>
    <w:r>
      <w:instrText>PAGE</w:instrText>
    </w:r>
    <w:r>
      <w:fldChar w:fldCharType="separate"/>
    </w:r>
    <w:r w:rsidR="005526DE">
      <w:rPr>
        <w:noProof/>
      </w:rPr>
      <w:t>27</w:t>
    </w:r>
    <w:r>
      <w:fldChar w:fldCharType="end"/>
    </w:r>
  </w:p>
  <w:p w:rsidR="00353858" w:rsidRDefault="00353858">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245" w:rsidRDefault="00D40245">
      <w:pPr>
        <w:spacing w:after="0" w:line="240" w:lineRule="auto"/>
      </w:pPr>
      <w:r>
        <w:separator/>
      </w:r>
    </w:p>
  </w:footnote>
  <w:footnote w:type="continuationSeparator" w:id="0">
    <w:p w:rsidR="00D40245" w:rsidRDefault="00D402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858" w:rsidRDefault="00353858">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649C"/>
    <w:multiLevelType w:val="multilevel"/>
    <w:tmpl w:val="F60CB77E"/>
    <w:lvl w:ilvl="0">
      <w:start w:val="1"/>
      <w:numFmt w:val="bullet"/>
      <w:lvlText w:val="●"/>
      <w:lvlJc w:val="left"/>
      <w:pPr>
        <w:ind w:left="1125" w:hanging="360"/>
      </w:pPr>
      <w:rPr>
        <w:rFonts w:ascii="Noto Sans Symbols" w:eastAsia="Noto Sans Symbols" w:hAnsi="Noto Sans Symbols" w:cs="Noto Sans Symbol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1">
    <w:nsid w:val="02C56380"/>
    <w:multiLevelType w:val="hybridMultilevel"/>
    <w:tmpl w:val="EE2CC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0B61FC"/>
    <w:multiLevelType w:val="multilevel"/>
    <w:tmpl w:val="9B56CD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E4E7330"/>
    <w:multiLevelType w:val="multilevel"/>
    <w:tmpl w:val="B7A24E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12ED3F6B"/>
    <w:multiLevelType w:val="multilevel"/>
    <w:tmpl w:val="5288C4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184A74ED"/>
    <w:multiLevelType w:val="multilevel"/>
    <w:tmpl w:val="E3E458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nsid w:val="3336677C"/>
    <w:multiLevelType w:val="multilevel"/>
    <w:tmpl w:val="AD54DD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382812E8"/>
    <w:multiLevelType w:val="multilevel"/>
    <w:tmpl w:val="F50430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39FC4238"/>
    <w:multiLevelType w:val="hybridMultilevel"/>
    <w:tmpl w:val="62001B70"/>
    <w:lvl w:ilvl="0" w:tplc="0419000B">
      <w:start w:val="1"/>
      <w:numFmt w:val="bullet"/>
      <w:lvlText w:val=""/>
      <w:lvlJc w:val="left"/>
      <w:pPr>
        <w:ind w:left="1530" w:hanging="360"/>
      </w:pPr>
      <w:rPr>
        <w:rFonts w:ascii="Wingdings" w:hAnsi="Wingdings" w:hint="default"/>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10">
    <w:nsid w:val="3EEB0573"/>
    <w:multiLevelType w:val="multilevel"/>
    <w:tmpl w:val="58948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44ED09DD"/>
    <w:multiLevelType w:val="hybridMultilevel"/>
    <w:tmpl w:val="453CA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560E2B"/>
    <w:multiLevelType w:val="multilevel"/>
    <w:tmpl w:val="8696936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
    <w:nsid w:val="46961DFA"/>
    <w:multiLevelType w:val="hybridMultilevel"/>
    <w:tmpl w:val="1DC20E60"/>
    <w:lvl w:ilvl="0" w:tplc="40B49B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5D09A5"/>
    <w:multiLevelType w:val="multilevel"/>
    <w:tmpl w:val="6A780C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3437FAD"/>
    <w:multiLevelType w:val="multilevel"/>
    <w:tmpl w:val="DF9A93A6"/>
    <w:lvl w:ilvl="0">
      <w:start w:val="1"/>
      <w:numFmt w:val="bullet"/>
      <w:lvlText w:val="●"/>
      <w:lvlJc w:val="left"/>
      <w:pPr>
        <w:ind w:left="1125" w:hanging="360"/>
      </w:pPr>
      <w:rPr>
        <w:rFonts w:ascii="Noto Sans Symbols" w:eastAsia="Noto Sans Symbols" w:hAnsi="Noto Sans Symbols" w:cs="Noto Sans Symbol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16">
    <w:nsid w:val="54A03D7B"/>
    <w:multiLevelType w:val="hybridMultilevel"/>
    <w:tmpl w:val="9E42B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DE05C6"/>
    <w:multiLevelType w:val="hybridMultilevel"/>
    <w:tmpl w:val="794E2582"/>
    <w:lvl w:ilvl="0" w:tplc="0419000B">
      <w:start w:val="1"/>
      <w:numFmt w:val="bullet"/>
      <w:lvlText w:val=""/>
      <w:lvlJc w:val="left"/>
      <w:pPr>
        <w:ind w:left="810" w:hanging="360"/>
      </w:pPr>
      <w:rPr>
        <w:rFonts w:ascii="Wingdings" w:hAnsi="Wingdings" w:hint="default"/>
      </w:rPr>
    </w:lvl>
    <w:lvl w:ilvl="1" w:tplc="04190003">
      <w:start w:val="1"/>
      <w:numFmt w:val="bullet"/>
      <w:lvlText w:val="o"/>
      <w:lvlJc w:val="left"/>
      <w:pPr>
        <w:ind w:left="1530" w:hanging="360"/>
      </w:pPr>
      <w:rPr>
        <w:rFonts w:ascii="Courier New" w:hAnsi="Courier New" w:cs="Courier New" w:hint="default"/>
      </w:rPr>
    </w:lvl>
    <w:lvl w:ilvl="2" w:tplc="04190005">
      <w:start w:val="1"/>
      <w:numFmt w:val="bullet"/>
      <w:lvlText w:val=""/>
      <w:lvlJc w:val="left"/>
      <w:pPr>
        <w:ind w:left="2250" w:hanging="360"/>
      </w:pPr>
      <w:rPr>
        <w:rFonts w:ascii="Wingdings" w:hAnsi="Wingdings" w:hint="default"/>
      </w:rPr>
    </w:lvl>
    <w:lvl w:ilvl="3" w:tplc="04190001">
      <w:start w:val="1"/>
      <w:numFmt w:val="bullet"/>
      <w:lvlText w:val=""/>
      <w:lvlJc w:val="left"/>
      <w:pPr>
        <w:ind w:left="2970" w:hanging="360"/>
      </w:pPr>
      <w:rPr>
        <w:rFonts w:ascii="Symbol" w:hAnsi="Symbol" w:hint="default"/>
      </w:rPr>
    </w:lvl>
    <w:lvl w:ilvl="4" w:tplc="04190003">
      <w:start w:val="1"/>
      <w:numFmt w:val="bullet"/>
      <w:lvlText w:val="o"/>
      <w:lvlJc w:val="left"/>
      <w:pPr>
        <w:ind w:left="3690" w:hanging="360"/>
      </w:pPr>
      <w:rPr>
        <w:rFonts w:ascii="Courier New" w:hAnsi="Courier New" w:cs="Courier New" w:hint="default"/>
      </w:rPr>
    </w:lvl>
    <w:lvl w:ilvl="5" w:tplc="04190005">
      <w:start w:val="1"/>
      <w:numFmt w:val="bullet"/>
      <w:lvlText w:val=""/>
      <w:lvlJc w:val="left"/>
      <w:pPr>
        <w:ind w:left="4410" w:hanging="360"/>
      </w:pPr>
      <w:rPr>
        <w:rFonts w:ascii="Wingdings" w:hAnsi="Wingdings" w:hint="default"/>
      </w:rPr>
    </w:lvl>
    <w:lvl w:ilvl="6" w:tplc="04190001">
      <w:start w:val="1"/>
      <w:numFmt w:val="bullet"/>
      <w:lvlText w:val=""/>
      <w:lvlJc w:val="left"/>
      <w:pPr>
        <w:ind w:left="5130" w:hanging="360"/>
      </w:pPr>
      <w:rPr>
        <w:rFonts w:ascii="Symbol" w:hAnsi="Symbol" w:hint="default"/>
      </w:rPr>
    </w:lvl>
    <w:lvl w:ilvl="7" w:tplc="04190003">
      <w:start w:val="1"/>
      <w:numFmt w:val="bullet"/>
      <w:lvlText w:val="o"/>
      <w:lvlJc w:val="left"/>
      <w:pPr>
        <w:ind w:left="5850" w:hanging="360"/>
      </w:pPr>
      <w:rPr>
        <w:rFonts w:ascii="Courier New" w:hAnsi="Courier New" w:cs="Courier New" w:hint="default"/>
      </w:rPr>
    </w:lvl>
    <w:lvl w:ilvl="8" w:tplc="04190005">
      <w:start w:val="1"/>
      <w:numFmt w:val="bullet"/>
      <w:lvlText w:val=""/>
      <w:lvlJc w:val="left"/>
      <w:pPr>
        <w:ind w:left="6570" w:hanging="360"/>
      </w:pPr>
      <w:rPr>
        <w:rFonts w:ascii="Wingdings" w:hAnsi="Wingdings" w:hint="default"/>
      </w:rPr>
    </w:lvl>
  </w:abstractNum>
  <w:abstractNum w:abstractNumId="18">
    <w:nsid w:val="5E1C14FE"/>
    <w:multiLevelType w:val="multilevel"/>
    <w:tmpl w:val="325A332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9">
    <w:nsid w:val="696818D6"/>
    <w:multiLevelType w:val="multilevel"/>
    <w:tmpl w:val="F386F5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6CF40A54"/>
    <w:multiLevelType w:val="multilevel"/>
    <w:tmpl w:val="BFBE87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16466A6"/>
    <w:multiLevelType w:val="multilevel"/>
    <w:tmpl w:val="6B0634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7F147A64"/>
    <w:multiLevelType w:val="multilevel"/>
    <w:tmpl w:val="55C00B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10"/>
  </w:num>
  <w:num w:numId="3">
    <w:abstractNumId w:val="5"/>
  </w:num>
  <w:num w:numId="4">
    <w:abstractNumId w:val="0"/>
  </w:num>
  <w:num w:numId="5">
    <w:abstractNumId w:val="21"/>
  </w:num>
  <w:num w:numId="6">
    <w:abstractNumId w:val="20"/>
  </w:num>
  <w:num w:numId="7">
    <w:abstractNumId w:val="12"/>
  </w:num>
  <w:num w:numId="8">
    <w:abstractNumId w:val="8"/>
  </w:num>
  <w:num w:numId="9">
    <w:abstractNumId w:val="3"/>
  </w:num>
  <w:num w:numId="10">
    <w:abstractNumId w:val="22"/>
  </w:num>
  <w:num w:numId="11">
    <w:abstractNumId w:val="2"/>
  </w:num>
  <w:num w:numId="12">
    <w:abstractNumId w:val="1"/>
  </w:num>
  <w:num w:numId="13">
    <w:abstractNumId w:val="13"/>
  </w:num>
  <w:num w:numId="14">
    <w:abstractNumId w:val="16"/>
  </w:num>
  <w:num w:numId="15">
    <w:abstractNumId w:val="19"/>
  </w:num>
  <w:num w:numId="16">
    <w:abstractNumId w:val="7"/>
  </w:num>
  <w:num w:numId="17">
    <w:abstractNumId w:val="6"/>
  </w:num>
  <w:num w:numId="18">
    <w:abstractNumId w:val="14"/>
  </w:num>
  <w:num w:numId="19">
    <w:abstractNumId w:val="15"/>
  </w:num>
  <w:num w:numId="20">
    <w:abstractNumId w:val="18"/>
  </w:num>
  <w:num w:numId="21">
    <w:abstractNumId w:val="11"/>
  </w:num>
  <w:num w:numId="22">
    <w:abstractNumId w:val="1"/>
  </w:num>
  <w:num w:numId="23">
    <w:abstractNumId w:val="17"/>
  </w:num>
  <w:num w:numId="24">
    <w:abstractNumId w:val="17"/>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043F4"/>
    <w:rsid w:val="00014FB0"/>
    <w:rsid w:val="00042F54"/>
    <w:rsid w:val="00097F3C"/>
    <w:rsid w:val="001149A6"/>
    <w:rsid w:val="00131EAF"/>
    <w:rsid w:val="00176CED"/>
    <w:rsid w:val="00192264"/>
    <w:rsid w:val="001F0002"/>
    <w:rsid w:val="002357C3"/>
    <w:rsid w:val="00244E6C"/>
    <w:rsid w:val="0028367B"/>
    <w:rsid w:val="002E27C5"/>
    <w:rsid w:val="002F3DFD"/>
    <w:rsid w:val="002F595C"/>
    <w:rsid w:val="0031481C"/>
    <w:rsid w:val="0032380E"/>
    <w:rsid w:val="00353858"/>
    <w:rsid w:val="00353BBD"/>
    <w:rsid w:val="00387CE4"/>
    <w:rsid w:val="003C0444"/>
    <w:rsid w:val="00441179"/>
    <w:rsid w:val="005043F4"/>
    <w:rsid w:val="0052462B"/>
    <w:rsid w:val="00551E26"/>
    <w:rsid w:val="005526DE"/>
    <w:rsid w:val="005758ED"/>
    <w:rsid w:val="00590113"/>
    <w:rsid w:val="00682660"/>
    <w:rsid w:val="007137BD"/>
    <w:rsid w:val="00731BE1"/>
    <w:rsid w:val="007A02F2"/>
    <w:rsid w:val="007C6A16"/>
    <w:rsid w:val="008C43A2"/>
    <w:rsid w:val="008F0B40"/>
    <w:rsid w:val="008F7247"/>
    <w:rsid w:val="00942DEE"/>
    <w:rsid w:val="00982D1A"/>
    <w:rsid w:val="009A78E9"/>
    <w:rsid w:val="009B584E"/>
    <w:rsid w:val="00A11F12"/>
    <w:rsid w:val="00A4365E"/>
    <w:rsid w:val="00A7642E"/>
    <w:rsid w:val="00AB5C81"/>
    <w:rsid w:val="00B67447"/>
    <w:rsid w:val="00B71228"/>
    <w:rsid w:val="00B764DA"/>
    <w:rsid w:val="00C07701"/>
    <w:rsid w:val="00C542C9"/>
    <w:rsid w:val="00C8510A"/>
    <w:rsid w:val="00C9266E"/>
    <w:rsid w:val="00C94183"/>
    <w:rsid w:val="00CD0C57"/>
    <w:rsid w:val="00D40245"/>
    <w:rsid w:val="00D40BB4"/>
    <w:rsid w:val="00DF21E4"/>
    <w:rsid w:val="00E50DE6"/>
    <w:rsid w:val="00E600BC"/>
    <w:rsid w:val="00EC3817"/>
    <w:rsid w:val="00EC75A6"/>
    <w:rsid w:val="00ED77B9"/>
    <w:rsid w:val="00F424C3"/>
    <w:rsid w:val="00FB28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764DA"/>
  </w:style>
  <w:style w:type="paragraph" w:styleId="1">
    <w:name w:val="heading 1"/>
    <w:basedOn w:val="a"/>
    <w:next w:val="a"/>
    <w:rsid w:val="00B764DA"/>
    <w:pPr>
      <w:keepNext/>
      <w:keepLines/>
      <w:spacing w:before="480" w:after="120"/>
      <w:outlineLvl w:val="0"/>
    </w:pPr>
    <w:rPr>
      <w:b/>
      <w:sz w:val="48"/>
      <w:szCs w:val="48"/>
    </w:rPr>
  </w:style>
  <w:style w:type="paragraph" w:styleId="2">
    <w:name w:val="heading 2"/>
    <w:basedOn w:val="a"/>
    <w:next w:val="a"/>
    <w:rsid w:val="00B764DA"/>
    <w:pPr>
      <w:keepNext/>
      <w:keepLines/>
      <w:spacing w:before="360" w:after="80"/>
      <w:outlineLvl w:val="1"/>
    </w:pPr>
    <w:rPr>
      <w:b/>
      <w:sz w:val="36"/>
      <w:szCs w:val="36"/>
    </w:rPr>
  </w:style>
  <w:style w:type="paragraph" w:styleId="3">
    <w:name w:val="heading 3"/>
    <w:basedOn w:val="a"/>
    <w:next w:val="a"/>
    <w:rsid w:val="00B764DA"/>
    <w:pPr>
      <w:keepNext/>
      <w:keepLines/>
      <w:spacing w:before="40" w:after="0"/>
      <w:outlineLvl w:val="2"/>
    </w:pPr>
    <w:rPr>
      <w:rFonts w:ascii="Cambria" w:eastAsia="Cambria" w:hAnsi="Cambria" w:cs="Cambria"/>
      <w:color w:val="243F61"/>
      <w:sz w:val="24"/>
      <w:szCs w:val="24"/>
    </w:rPr>
  </w:style>
  <w:style w:type="paragraph" w:styleId="4">
    <w:name w:val="heading 4"/>
    <w:basedOn w:val="a"/>
    <w:next w:val="a"/>
    <w:rsid w:val="00B764DA"/>
    <w:pPr>
      <w:keepNext/>
      <w:keepLines/>
      <w:spacing w:before="240" w:after="40"/>
      <w:outlineLvl w:val="3"/>
    </w:pPr>
    <w:rPr>
      <w:b/>
      <w:sz w:val="24"/>
      <w:szCs w:val="24"/>
    </w:rPr>
  </w:style>
  <w:style w:type="paragraph" w:styleId="5">
    <w:name w:val="heading 5"/>
    <w:basedOn w:val="a"/>
    <w:next w:val="a"/>
    <w:rsid w:val="00B764DA"/>
    <w:pPr>
      <w:spacing w:before="200" w:after="0" w:line="360" w:lineRule="auto"/>
      <w:outlineLvl w:val="4"/>
    </w:pPr>
    <w:rPr>
      <w:rFonts w:ascii="Arial" w:eastAsia="Arial" w:hAnsi="Arial" w:cs="Arial"/>
      <w:i/>
    </w:rPr>
  </w:style>
  <w:style w:type="paragraph" w:styleId="6">
    <w:name w:val="heading 6"/>
    <w:basedOn w:val="a"/>
    <w:next w:val="a"/>
    <w:rsid w:val="00B764D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B764DA"/>
    <w:pPr>
      <w:keepNext/>
      <w:keepLines/>
      <w:spacing w:before="480" w:after="120"/>
    </w:pPr>
    <w:rPr>
      <w:b/>
      <w:sz w:val="72"/>
      <w:szCs w:val="72"/>
    </w:rPr>
  </w:style>
  <w:style w:type="paragraph" w:styleId="a4">
    <w:name w:val="Subtitle"/>
    <w:basedOn w:val="a"/>
    <w:next w:val="a"/>
    <w:rsid w:val="00B764DA"/>
    <w:pPr>
      <w:keepNext/>
      <w:keepLines/>
      <w:spacing w:before="360" w:after="80"/>
    </w:pPr>
    <w:rPr>
      <w:rFonts w:ascii="Georgia" w:eastAsia="Georgia" w:hAnsi="Georgia" w:cs="Georgia"/>
      <w:i/>
      <w:color w:val="666666"/>
      <w:sz w:val="48"/>
      <w:szCs w:val="48"/>
    </w:rPr>
  </w:style>
  <w:style w:type="table" w:customStyle="1" w:styleId="a5">
    <w:basedOn w:val="a1"/>
    <w:rsid w:val="00B764DA"/>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6">
    <w:basedOn w:val="a1"/>
    <w:rsid w:val="00B764DA"/>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7">
    <w:basedOn w:val="a1"/>
    <w:rsid w:val="00B764DA"/>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8">
    <w:basedOn w:val="a1"/>
    <w:rsid w:val="00B764DA"/>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9">
    <w:basedOn w:val="a1"/>
    <w:rsid w:val="00B764DA"/>
    <w:pPr>
      <w:spacing w:after="0" w:line="240" w:lineRule="auto"/>
    </w:pPr>
    <w:tblPr>
      <w:tblStyleRowBandSize w:val="1"/>
      <w:tblStyleColBandSize w:val="1"/>
      <w:tblInd w:w="0" w:type="dxa"/>
      <w:tblCellMar>
        <w:top w:w="100" w:type="dxa"/>
        <w:left w:w="100" w:type="dxa"/>
        <w:bottom w:w="100" w:type="dxa"/>
        <w:right w:w="100" w:type="dxa"/>
      </w:tblCellMar>
    </w:tblPr>
  </w:style>
  <w:style w:type="paragraph" w:styleId="aa">
    <w:name w:val="List Paragraph"/>
    <w:basedOn w:val="a"/>
    <w:uiPriority w:val="34"/>
    <w:qFormat/>
    <w:rsid w:val="00DF21E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253416">
      <w:bodyDiv w:val="1"/>
      <w:marLeft w:val="0"/>
      <w:marRight w:val="0"/>
      <w:marTop w:val="0"/>
      <w:marBottom w:val="0"/>
      <w:divBdr>
        <w:top w:val="none" w:sz="0" w:space="0" w:color="auto"/>
        <w:left w:val="none" w:sz="0" w:space="0" w:color="auto"/>
        <w:bottom w:val="none" w:sz="0" w:space="0" w:color="auto"/>
        <w:right w:val="none" w:sz="0" w:space="0" w:color="auto"/>
      </w:divBdr>
    </w:div>
    <w:div w:id="1230191451">
      <w:bodyDiv w:val="1"/>
      <w:marLeft w:val="0"/>
      <w:marRight w:val="0"/>
      <w:marTop w:val="0"/>
      <w:marBottom w:val="0"/>
      <w:divBdr>
        <w:top w:val="none" w:sz="0" w:space="0" w:color="auto"/>
        <w:left w:val="none" w:sz="0" w:space="0" w:color="auto"/>
        <w:bottom w:val="none" w:sz="0" w:space="0" w:color="auto"/>
        <w:right w:val="none" w:sz="0" w:space="0" w:color="auto"/>
      </w:divBdr>
    </w:div>
    <w:div w:id="1693339934">
      <w:bodyDiv w:val="1"/>
      <w:marLeft w:val="0"/>
      <w:marRight w:val="0"/>
      <w:marTop w:val="0"/>
      <w:marBottom w:val="0"/>
      <w:divBdr>
        <w:top w:val="none" w:sz="0" w:space="0" w:color="auto"/>
        <w:left w:val="none" w:sz="0" w:space="0" w:color="auto"/>
        <w:bottom w:val="none" w:sz="0" w:space="0" w:color="auto"/>
        <w:right w:val="none" w:sz="0" w:space="0" w:color="auto"/>
      </w:divBdr>
    </w:div>
    <w:div w:id="21352509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27</Pages>
  <Words>5617</Words>
  <Characters>32017</Characters>
  <Application>Microsoft Office Word</Application>
  <DocSecurity>0</DocSecurity>
  <Lines>266</Lines>
  <Paragraphs>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NATIA</cp:lastModifiedBy>
  <cp:revision>39</cp:revision>
  <dcterms:created xsi:type="dcterms:W3CDTF">2018-02-14T12:29:00Z</dcterms:created>
  <dcterms:modified xsi:type="dcterms:W3CDTF">2021-10-05T10:27:00Z</dcterms:modified>
</cp:coreProperties>
</file>